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4B" w:rsidRPr="009F1858" w:rsidRDefault="008E594B" w:rsidP="009F1858">
      <w:pPr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F185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Как избежать </w:t>
      </w:r>
      <w:r w:rsidR="009F1858" w:rsidRPr="009F185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увлажнен</w:t>
      </w:r>
      <w:r w:rsidR="009F185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ия</w:t>
      </w:r>
      <w:r w:rsidRPr="009F185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порошковой краски?</w:t>
      </w:r>
    </w:p>
    <w:p w:rsidR="008E594B" w:rsidRPr="009F1858" w:rsidRDefault="008E594B" w:rsidP="009F1858">
      <w:pPr>
        <w:spacing w:before="90" w:after="300" w:line="420" w:lineRule="atLeast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9F1858">
        <w:rPr>
          <w:rFonts w:ascii="Arial" w:eastAsia="Times New Roman" w:hAnsi="Arial" w:cs="Arial"/>
          <w:sz w:val="20"/>
          <w:szCs w:val="20"/>
          <w:lang w:eastAsia="ru-RU"/>
        </w:rPr>
        <w:t>Увы, потребители порошковой краски часто забывают, что перепады температур и повышенная влажность воздуха вызывают появление конденсата и увлажнение краски. Последствия - продукт испорчен.</w:t>
      </w:r>
    </w:p>
    <w:p w:rsidR="008E594B" w:rsidRPr="008E594B" w:rsidRDefault="008E594B" w:rsidP="008E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5125" cy="5036344"/>
            <wp:effectExtent l="0" t="0" r="0" b="0"/>
            <wp:docPr id="2" name="Рисунок 2" descr="Как избежать увлажение  порошковой крас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бежать увлажение  порошковой краски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0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4B" w:rsidRPr="008E594B" w:rsidRDefault="008E594B" w:rsidP="008E594B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избежать нежелательных проблем?</w:t>
      </w:r>
    </w:p>
    <w:p w:rsidR="008E594B" w:rsidRPr="009F1858" w:rsidRDefault="009F1858" w:rsidP="009F1858">
      <w:pPr>
        <w:pStyle w:val="a6"/>
        <w:spacing w:line="360" w:lineRule="auto"/>
        <w:ind w:firstLine="708"/>
        <w:rPr>
          <w:rFonts w:ascii="Arial" w:hAnsi="Arial" w:cs="Arial"/>
          <w:sz w:val="20"/>
          <w:szCs w:val="20"/>
          <w:lang w:eastAsia="ru-RU"/>
        </w:rPr>
      </w:pPr>
      <w:hyperlink r:id="rId7" w:tgtFrame="_blank" w:history="1">
        <w:r w:rsidR="008E594B" w:rsidRPr="009F1858">
          <w:rPr>
            <w:rFonts w:ascii="Arial" w:hAnsi="Arial" w:cs="Arial"/>
            <w:sz w:val="20"/>
            <w:szCs w:val="20"/>
            <w:lang w:eastAsia="ru-RU"/>
          </w:rPr>
          <w:t>Акклиматизация</w:t>
        </w:r>
      </w:hyperlink>
      <w:r w:rsidR="008E594B" w:rsidRPr="009F1858">
        <w:rPr>
          <w:rFonts w:ascii="Arial" w:hAnsi="Arial" w:cs="Arial"/>
          <w:sz w:val="20"/>
          <w:szCs w:val="20"/>
          <w:lang w:eastAsia="ru-RU"/>
        </w:rPr>
        <w:t> краски - обязательный этап перед вскрытием упаковки. Если температура в месте хранения краски значительно отличается от температуры на участке окраски, следуйте простым правилам:</w:t>
      </w:r>
      <w:r w:rsidR="008E594B" w:rsidRPr="009F1858">
        <w:rPr>
          <w:rFonts w:ascii="Arial" w:hAnsi="Arial" w:cs="Arial"/>
          <w:sz w:val="20"/>
          <w:szCs w:val="20"/>
          <w:lang w:eastAsia="ru-RU"/>
        </w:rPr>
        <w:br/>
      </w:r>
      <w:r w:rsidR="008E594B" w:rsidRPr="009F1858">
        <w:rPr>
          <w:rFonts w:ascii="MS Gothic" w:eastAsia="MS Gothic" w:hAnsi="MS Gothic" w:cs="MS Gothic" w:hint="eastAsia"/>
          <w:sz w:val="20"/>
          <w:szCs w:val="20"/>
          <w:lang w:eastAsia="ru-RU"/>
        </w:rPr>
        <w:t>✔</w:t>
      </w:r>
      <w:r w:rsidR="008E594B" w:rsidRPr="009F1858">
        <w:rPr>
          <w:rFonts w:ascii="Arial" w:hAnsi="Arial" w:cs="Arial"/>
          <w:sz w:val="20"/>
          <w:szCs w:val="20"/>
          <w:lang w:eastAsia="ru-RU"/>
        </w:rPr>
        <w:t>не открывайте коробки с краской сразу после получения</w:t>
      </w:r>
      <w:proofErr w:type="gramStart"/>
      <w:r w:rsidR="008E594B" w:rsidRPr="009F1858"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 w:rsidR="008E594B" w:rsidRPr="009F1858">
        <w:rPr>
          <w:rFonts w:ascii="Arial" w:hAnsi="Arial" w:cs="Arial"/>
          <w:sz w:val="20"/>
          <w:szCs w:val="20"/>
          <w:lang w:eastAsia="ru-RU"/>
        </w:rPr>
        <w:br/>
      </w:r>
      <w:r w:rsidR="008E594B" w:rsidRPr="009F1858">
        <w:rPr>
          <w:rFonts w:ascii="MS Gothic" w:eastAsia="MS Gothic" w:hAnsi="MS Gothic" w:cs="MS Gothic" w:hint="eastAsia"/>
          <w:sz w:val="20"/>
          <w:szCs w:val="20"/>
          <w:lang w:eastAsia="ru-RU"/>
        </w:rPr>
        <w:t>✔</w:t>
      </w:r>
      <w:proofErr w:type="gramStart"/>
      <w:r w:rsidR="008E594B" w:rsidRPr="009F1858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8E594B" w:rsidRPr="009F1858">
        <w:rPr>
          <w:rFonts w:ascii="Arial" w:hAnsi="Arial" w:cs="Arial"/>
          <w:sz w:val="20"/>
          <w:szCs w:val="20"/>
          <w:lang w:eastAsia="ru-RU"/>
        </w:rPr>
        <w:t>омещаем в закрытом состоянии продукт возле линии окрашивания на 24 часа, а лучше на все 48</w:t>
      </w:r>
    </w:p>
    <w:p w:rsidR="009F1858" w:rsidRDefault="008E594B" w:rsidP="009F1858">
      <w:pPr>
        <w:pStyle w:val="a6"/>
        <w:ind w:left="720"/>
        <w:jc w:val="center"/>
        <w:rPr>
          <w:rFonts w:ascii="Arial" w:hAnsi="Arial" w:cs="Arial"/>
          <w:sz w:val="20"/>
          <w:szCs w:val="20"/>
          <w:u w:val="single"/>
          <w:lang w:eastAsia="ru-RU"/>
        </w:rPr>
      </w:pPr>
      <w:r w:rsidRPr="009F1858">
        <w:rPr>
          <w:rFonts w:ascii="Arial" w:hAnsi="Arial" w:cs="Arial"/>
          <w:sz w:val="20"/>
          <w:szCs w:val="20"/>
          <w:lang w:eastAsia="ru-RU"/>
        </w:rPr>
        <w:t>За это время краска акклиматизируется и будет</w:t>
      </w:r>
      <w:r w:rsidR="009F1858" w:rsidRPr="009F1858">
        <w:rPr>
          <w:rFonts w:ascii="Arial" w:hAnsi="Arial" w:cs="Arial"/>
          <w:sz w:val="20"/>
          <w:szCs w:val="20"/>
          <w:lang w:eastAsia="ru-RU"/>
        </w:rPr>
        <w:t xml:space="preserve"> 100%  готова к “употреблению”</w:t>
      </w:r>
      <w:r w:rsidRPr="009F1858">
        <w:rPr>
          <w:rFonts w:ascii="Arial" w:hAnsi="Arial" w:cs="Arial"/>
          <w:sz w:val="20"/>
          <w:szCs w:val="20"/>
          <w:lang w:eastAsia="ru-RU"/>
        </w:rPr>
        <w:br/>
      </w:r>
    </w:p>
    <w:p w:rsidR="009F1858" w:rsidRDefault="008E594B" w:rsidP="009F1858">
      <w:pPr>
        <w:pStyle w:val="a6"/>
        <w:spacing w:line="360" w:lineRule="auto"/>
        <w:rPr>
          <w:rFonts w:ascii="Arial" w:hAnsi="Arial" w:cs="Arial"/>
          <w:sz w:val="20"/>
          <w:szCs w:val="20"/>
          <w:lang w:eastAsia="ru-RU"/>
        </w:rPr>
      </w:pPr>
      <w:r w:rsidRPr="009F1858">
        <w:rPr>
          <w:rFonts w:ascii="Arial" w:hAnsi="Arial" w:cs="Arial"/>
          <w:sz w:val="20"/>
          <w:szCs w:val="20"/>
          <w:u w:val="single"/>
          <w:lang w:eastAsia="ru-RU"/>
        </w:rPr>
        <w:t>Ещё один раз закрепим</w:t>
      </w:r>
      <w:r w:rsidRPr="009F1858">
        <w:rPr>
          <w:rFonts w:ascii="Arial" w:hAnsi="Arial" w:cs="Arial"/>
          <w:sz w:val="20"/>
          <w:szCs w:val="20"/>
          <w:lang w:eastAsia="ru-RU"/>
        </w:rPr>
        <w:t>:</w:t>
      </w:r>
    </w:p>
    <w:p w:rsidR="009F1858" w:rsidRPr="009F1858" w:rsidRDefault="009F1858" w:rsidP="009F185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Привезли</w:t>
      </w:r>
    </w:p>
    <w:p w:rsidR="009F1858" w:rsidRPr="009F1858" w:rsidRDefault="009F1858" w:rsidP="009F185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Акклиматизировали</w:t>
      </w:r>
      <w:bookmarkStart w:id="0" w:name="_GoBack"/>
      <w:bookmarkEnd w:id="0"/>
    </w:p>
    <w:p w:rsidR="009F1858" w:rsidRPr="009F1858" w:rsidRDefault="009F1858" w:rsidP="009F185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Открыли</w:t>
      </w:r>
      <w:r w:rsidR="008E594B" w:rsidRPr="009F1858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8E594B" w:rsidRPr="009F1858" w:rsidRDefault="009F1858" w:rsidP="009F1858">
      <w:pPr>
        <w:pStyle w:val="a6"/>
        <w:spacing w:line="360" w:lineRule="auto"/>
        <w:ind w:left="720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8E594B" w:rsidRPr="009F1858">
        <w:rPr>
          <w:rFonts w:ascii="Arial" w:eastAsia="Times New Roman" w:hAnsi="Arial" w:cs="Arial"/>
          <w:sz w:val="20"/>
          <w:szCs w:val="20"/>
          <w:lang w:eastAsia="ru-RU"/>
        </w:rPr>
        <w:t>ледуйте простому алгоритму и порошковая краска будет</w:t>
      </w:r>
      <w:proofErr w:type="gramEnd"/>
      <w:r w:rsidR="008E594B" w:rsidRPr="009F18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всегда </w:t>
      </w:r>
      <w:r w:rsidR="008E594B" w:rsidRPr="009F1858">
        <w:rPr>
          <w:rFonts w:ascii="Arial" w:eastAsia="Times New Roman" w:hAnsi="Arial" w:cs="Arial"/>
          <w:sz w:val="20"/>
          <w:szCs w:val="20"/>
          <w:lang w:eastAsia="ru-RU"/>
        </w:rPr>
        <w:t>свежа и легка!</w:t>
      </w:r>
    </w:p>
    <w:p w:rsidR="008E594B" w:rsidRPr="008E594B" w:rsidRDefault="008E594B" w:rsidP="008E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2E" w:rsidRDefault="0056602E"/>
    <w:sectPr w:rsidR="0056602E" w:rsidSect="008E5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564"/>
    <w:multiLevelType w:val="hybridMultilevel"/>
    <w:tmpl w:val="19089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02A4"/>
    <w:multiLevelType w:val="hybridMultilevel"/>
    <w:tmpl w:val="FF8E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7"/>
    <w:rsid w:val="0056602E"/>
    <w:rsid w:val="008E594B"/>
    <w:rsid w:val="009F1858"/>
    <w:rsid w:val="00D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likes-countcount">
    <w:name w:val="ui-lib-likes-count__count"/>
    <w:basedOn w:val="a0"/>
    <w:rsid w:val="008E594B"/>
  </w:style>
  <w:style w:type="paragraph" w:customStyle="1" w:styleId="article-renderblock">
    <w:name w:val="article-render__block"/>
    <w:basedOn w:val="a"/>
    <w:rsid w:val="008E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5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1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likes-countcount">
    <w:name w:val="ui-lib-likes-count__count"/>
    <w:basedOn w:val="a0"/>
    <w:rsid w:val="008E594B"/>
  </w:style>
  <w:style w:type="paragraph" w:customStyle="1" w:styleId="article-renderblock">
    <w:name w:val="article-render__block"/>
    <w:basedOn w:val="a"/>
    <w:rsid w:val="008E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5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1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8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1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0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explore/tags/%D0%B0%D0%BA%D0%BA%D0%BB%D0%B8%D0%BC%D0%B0%D1%82%D0%B8%D0%B7%D0%B0%D1%86%D0%B8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2021-04-20T05:12:00Z</dcterms:created>
  <dcterms:modified xsi:type="dcterms:W3CDTF">2021-05-07T07:44:00Z</dcterms:modified>
</cp:coreProperties>
</file>