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D69" w:rsidRPr="00785D69" w:rsidRDefault="00785D69" w:rsidP="00785D69">
      <w:pPr>
        <w:shd w:val="clear" w:color="auto" w:fill="FFFFFF"/>
        <w:spacing w:before="150" w:after="150" w:line="600" w:lineRule="atLeast"/>
        <w:outlineLvl w:val="0"/>
        <w:rPr>
          <w:rFonts w:ascii="inherit" w:eastAsia="Times New Roman" w:hAnsi="inherit" w:cs="Helvetica"/>
          <w:b/>
          <w:bCs/>
          <w:color w:val="32373D"/>
          <w:kern w:val="36"/>
          <w:sz w:val="43"/>
          <w:szCs w:val="43"/>
          <w:lang w:eastAsia="ru-RU"/>
        </w:rPr>
      </w:pPr>
      <w:r w:rsidRPr="00785D69">
        <w:rPr>
          <w:rFonts w:ascii="inherit" w:eastAsia="Times New Roman" w:hAnsi="inherit" w:cs="Helvetica"/>
          <w:b/>
          <w:bCs/>
          <w:color w:val="32373D"/>
          <w:kern w:val="36"/>
          <w:sz w:val="43"/>
          <w:szCs w:val="43"/>
          <w:lang w:eastAsia="ru-RU"/>
        </w:rPr>
        <w:t>Гальваническое хромирование</w:t>
      </w:r>
    </w:p>
    <w:p w:rsidR="00785D69" w:rsidRPr="00785D69" w:rsidRDefault="00785D69" w:rsidP="00785D69">
      <w:pPr>
        <w:shd w:val="clear" w:color="auto" w:fill="FFFFFF"/>
        <w:spacing w:after="225" w:line="240" w:lineRule="auto"/>
        <w:jc w:val="both"/>
        <w:rPr>
          <w:rFonts w:ascii="Helvetica" w:eastAsia="Times New Roman" w:hAnsi="Helvetica" w:cs="Helvetica"/>
          <w:color w:val="000000"/>
          <w:sz w:val="17"/>
          <w:szCs w:val="17"/>
          <w:lang w:eastAsia="ru-RU"/>
        </w:rPr>
      </w:pPr>
      <w:r w:rsidRPr="00785D69">
        <w:rPr>
          <w:rFonts w:ascii="Helvetica" w:eastAsia="Times New Roman" w:hAnsi="Helvetica" w:cs="Helvetica"/>
          <w:i/>
          <w:iCs/>
          <w:color w:val="000000"/>
          <w:sz w:val="24"/>
          <w:szCs w:val="24"/>
          <w:lang w:eastAsia="ru-RU"/>
        </w:rPr>
        <w:t>Гальваническое хромовое покрытие</w:t>
      </w:r>
      <w:r w:rsidRPr="00785D69">
        <w:rPr>
          <w:rFonts w:ascii="Helvetica" w:eastAsia="Times New Roman" w:hAnsi="Helvetica" w:cs="Helvetica"/>
          <w:color w:val="000000"/>
          <w:sz w:val="24"/>
          <w:szCs w:val="24"/>
          <w:lang w:eastAsia="ru-RU"/>
        </w:rPr>
        <w:t> нашло очень широкое распространение, т.к. отличается высокой износостойкостью, твердостью, прочностью, химической и термической устойчивостью. Гальваническое хромовое покрытие отличается высокими декоративными свойствами (оно не тускнеет и не меняет цвет даже при нагреве). На хромовое покрытие не оказывают влияние соединения серы (которые являются очень вредными для многих других покрытий). При воздействии сильных окислителей или просто на открытом воздухе поверхность хромового покрытия переходит в пассивное состояние (на ней образуется тонкая пленка оксидов). Хром достаточно быстро растворяется в горячей серной кислоте и в соляной. Он нерастворим в растворах серной и азотной кислот. Существенным недостатком защитного гальванического хромового покрытия  можно назвать то, что при наличии в нем пор, царапин, трещин и т.п. оно не обеспечивает </w:t>
      </w:r>
      <w:hyperlink r:id="rId5" w:history="1">
        <w:r w:rsidRPr="00785D69">
          <w:rPr>
            <w:rFonts w:ascii="Helvetica" w:eastAsia="Times New Roman" w:hAnsi="Helvetica" w:cs="Helvetica"/>
            <w:color w:val="0F5C08"/>
            <w:sz w:val="24"/>
            <w:szCs w:val="24"/>
            <w:u w:val="single"/>
            <w:lang w:eastAsia="ru-RU"/>
          </w:rPr>
          <w:t>электрохимической защиты от коррозии</w:t>
        </w:r>
      </w:hyperlink>
      <w:r w:rsidRPr="00785D69">
        <w:rPr>
          <w:rFonts w:ascii="Helvetica" w:eastAsia="Times New Roman" w:hAnsi="Helvetica" w:cs="Helvetica"/>
          <w:color w:val="000000"/>
          <w:sz w:val="24"/>
          <w:szCs w:val="24"/>
          <w:lang w:eastAsia="ru-RU"/>
        </w:rPr>
        <w:t>, т.к. имеет положительный потенциал.</w:t>
      </w:r>
    </w:p>
    <w:p w:rsidR="00785D69" w:rsidRPr="00785D69" w:rsidRDefault="00785D69" w:rsidP="00785D69">
      <w:pPr>
        <w:shd w:val="clear" w:color="auto" w:fill="FFFFFF"/>
        <w:spacing w:after="225" w:line="240" w:lineRule="auto"/>
        <w:jc w:val="both"/>
        <w:rPr>
          <w:rFonts w:ascii="Helvetica" w:eastAsia="Times New Roman" w:hAnsi="Helvetica" w:cs="Helvetica"/>
          <w:color w:val="000000"/>
          <w:sz w:val="17"/>
          <w:szCs w:val="17"/>
          <w:lang w:eastAsia="ru-RU"/>
        </w:rPr>
      </w:pPr>
      <w:r w:rsidRPr="00785D69">
        <w:rPr>
          <w:rFonts w:ascii="Helvetica" w:eastAsia="Times New Roman" w:hAnsi="Helvetica" w:cs="Helvetica"/>
          <w:b/>
          <w:bCs/>
          <w:i/>
          <w:iCs/>
          <w:color w:val="000000"/>
          <w:sz w:val="24"/>
          <w:szCs w:val="24"/>
          <w:lang w:eastAsia="ru-RU"/>
        </w:rPr>
        <w:t>Гальванические хромовые покрытия используются:</w:t>
      </w:r>
    </w:p>
    <w:p w:rsidR="00785D69" w:rsidRPr="00785D69" w:rsidRDefault="00785D69" w:rsidP="00785D69">
      <w:pPr>
        <w:shd w:val="clear" w:color="auto" w:fill="FFFFFF"/>
        <w:spacing w:after="225" w:line="240" w:lineRule="auto"/>
        <w:jc w:val="both"/>
        <w:rPr>
          <w:rFonts w:ascii="Helvetica" w:eastAsia="Times New Roman" w:hAnsi="Helvetica" w:cs="Helvetica"/>
          <w:color w:val="000000"/>
          <w:sz w:val="17"/>
          <w:szCs w:val="17"/>
          <w:lang w:eastAsia="ru-RU"/>
        </w:rPr>
      </w:pPr>
      <w:r w:rsidRPr="00785D69">
        <w:rPr>
          <w:rFonts w:ascii="Helvetica" w:eastAsia="Times New Roman" w:hAnsi="Helvetica" w:cs="Helvetica"/>
          <w:color w:val="000000"/>
          <w:sz w:val="24"/>
          <w:szCs w:val="24"/>
          <w:lang w:eastAsia="ru-RU"/>
        </w:rPr>
        <w:t>- при изготовлении отражателей, зеркал, прожекторов и т.д. (покрытие обладает высокими отражающими свойствами, которые уступают только алюминию и серебру, но эти свойства более стабильны в силу хорошей устойчивости хрома к окислению);</w:t>
      </w:r>
    </w:p>
    <w:p w:rsidR="00785D69" w:rsidRPr="00785D69" w:rsidRDefault="00785D69" w:rsidP="00785D69">
      <w:pPr>
        <w:shd w:val="clear" w:color="auto" w:fill="FFFFFF"/>
        <w:spacing w:after="225" w:line="240" w:lineRule="auto"/>
        <w:jc w:val="both"/>
        <w:rPr>
          <w:rFonts w:ascii="Helvetica" w:eastAsia="Times New Roman" w:hAnsi="Helvetica" w:cs="Helvetica"/>
          <w:color w:val="000000"/>
          <w:sz w:val="17"/>
          <w:szCs w:val="17"/>
          <w:lang w:eastAsia="ru-RU"/>
        </w:rPr>
      </w:pPr>
      <w:r w:rsidRPr="00785D69">
        <w:rPr>
          <w:rFonts w:ascii="Helvetica" w:eastAsia="Times New Roman" w:hAnsi="Helvetica" w:cs="Helvetica"/>
          <w:color w:val="000000"/>
          <w:sz w:val="24"/>
          <w:szCs w:val="24"/>
          <w:lang w:eastAsia="ru-RU"/>
        </w:rPr>
        <w:t>-  в защитно-декоративных целях (с подслоем никеля и меди хромовое покрытие  отлично защищает от коррозии сталь и придает изделию привлекательный внешний вид). Защитно-декоративное гальваническое  хромирование  используют для формирования слоев на некоторых деталях автомобилей, приборах, мотоциклах, велосипедах и т.д.);</w:t>
      </w:r>
    </w:p>
    <w:p w:rsidR="00785D69" w:rsidRPr="00785D69" w:rsidRDefault="00785D69" w:rsidP="00785D69">
      <w:pPr>
        <w:shd w:val="clear" w:color="auto" w:fill="FFFFFF"/>
        <w:spacing w:after="225" w:line="240" w:lineRule="auto"/>
        <w:jc w:val="both"/>
        <w:rPr>
          <w:rFonts w:ascii="Helvetica" w:eastAsia="Times New Roman" w:hAnsi="Helvetica" w:cs="Helvetica"/>
          <w:color w:val="000000"/>
          <w:sz w:val="17"/>
          <w:szCs w:val="17"/>
          <w:lang w:eastAsia="ru-RU"/>
        </w:rPr>
      </w:pPr>
      <w:r w:rsidRPr="00785D69">
        <w:rPr>
          <w:rFonts w:ascii="Helvetica" w:eastAsia="Times New Roman" w:hAnsi="Helvetica" w:cs="Helvetica"/>
          <w:color w:val="000000"/>
          <w:sz w:val="24"/>
          <w:szCs w:val="24"/>
          <w:lang w:eastAsia="ru-RU"/>
        </w:rPr>
        <w:t xml:space="preserve">- для восстановления размеров (например, на изношенную поверхность </w:t>
      </w:r>
      <w:proofErr w:type="spellStart"/>
      <w:r w:rsidRPr="00785D69">
        <w:rPr>
          <w:rFonts w:ascii="Helvetica" w:eastAsia="Times New Roman" w:hAnsi="Helvetica" w:cs="Helvetica"/>
          <w:color w:val="000000"/>
          <w:sz w:val="24"/>
          <w:szCs w:val="24"/>
          <w:lang w:eastAsia="ru-RU"/>
        </w:rPr>
        <w:t>термообработанных</w:t>
      </w:r>
      <w:proofErr w:type="spellEnd"/>
      <w:r w:rsidRPr="00785D69">
        <w:rPr>
          <w:rFonts w:ascii="Helvetica" w:eastAsia="Times New Roman" w:hAnsi="Helvetica" w:cs="Helvetica"/>
          <w:color w:val="000000"/>
          <w:sz w:val="24"/>
          <w:szCs w:val="24"/>
          <w:lang w:eastAsia="ru-RU"/>
        </w:rPr>
        <w:t xml:space="preserve"> валов  и втулок наращивают хромовый слой, что позволяет продлить срок эксплуатации изделий и восстановить первоначальные размеры);</w:t>
      </w:r>
    </w:p>
    <w:p w:rsidR="00785D69" w:rsidRPr="00785D69" w:rsidRDefault="00785D69" w:rsidP="00785D69">
      <w:pPr>
        <w:shd w:val="clear" w:color="auto" w:fill="FFFFFF"/>
        <w:spacing w:after="225" w:line="240" w:lineRule="auto"/>
        <w:jc w:val="both"/>
        <w:rPr>
          <w:rFonts w:ascii="Helvetica" w:eastAsia="Times New Roman" w:hAnsi="Helvetica" w:cs="Helvetica"/>
          <w:color w:val="000000"/>
          <w:sz w:val="17"/>
          <w:szCs w:val="17"/>
          <w:lang w:eastAsia="ru-RU"/>
        </w:rPr>
      </w:pPr>
      <w:r w:rsidRPr="00785D69">
        <w:rPr>
          <w:rFonts w:ascii="Helvetica" w:eastAsia="Times New Roman" w:hAnsi="Helvetica" w:cs="Helvetica"/>
          <w:color w:val="000000"/>
          <w:sz w:val="24"/>
          <w:szCs w:val="24"/>
          <w:lang w:eastAsia="ru-RU"/>
        </w:rPr>
        <w:t>- для увеличения износостойкости ответственных деталей.</w:t>
      </w:r>
    </w:p>
    <w:p w:rsidR="00785D69" w:rsidRPr="00785D69" w:rsidRDefault="00785D69" w:rsidP="00785D69">
      <w:pPr>
        <w:shd w:val="clear" w:color="auto" w:fill="FFFFFF"/>
        <w:spacing w:after="225" w:line="240" w:lineRule="auto"/>
        <w:jc w:val="both"/>
        <w:rPr>
          <w:rFonts w:ascii="Helvetica" w:eastAsia="Times New Roman" w:hAnsi="Helvetica" w:cs="Helvetica"/>
          <w:color w:val="000000"/>
          <w:sz w:val="17"/>
          <w:szCs w:val="17"/>
          <w:lang w:eastAsia="ru-RU"/>
        </w:rPr>
      </w:pPr>
      <w:r w:rsidRPr="00785D69">
        <w:rPr>
          <w:rFonts w:ascii="Helvetica" w:eastAsia="Times New Roman" w:hAnsi="Helvetica" w:cs="Helvetica"/>
          <w:i/>
          <w:iCs/>
          <w:color w:val="000000"/>
          <w:sz w:val="24"/>
          <w:szCs w:val="24"/>
          <w:lang w:eastAsia="ru-RU"/>
        </w:rPr>
        <w:t>Толщина гальванического хромового покрытия</w:t>
      </w:r>
      <w:r w:rsidRPr="00785D69">
        <w:rPr>
          <w:rFonts w:ascii="Helvetica" w:eastAsia="Times New Roman" w:hAnsi="Helvetica" w:cs="Helvetica"/>
          <w:color w:val="000000"/>
          <w:sz w:val="24"/>
          <w:szCs w:val="24"/>
          <w:lang w:eastAsia="ru-RU"/>
        </w:rPr>
        <w:t xml:space="preserve"> устанавливается в зависимости от его назначения и условий эксплуатации. Толщина  слоя, предназначенного для восстановления изношенных размеров, может достигать 500 мкм. Защитно-декоративные слои, нанесенные на детали из меди и сплавов на ее основе, по толщине составляют около 6,0 – 9,0 мкм, а на никелевом подслое – 0,5 – 1,5 мкм. Если необходимо повысить износостойкость штампов, пресс-форм и т.п., то толщина хромового слоя может колебаться  </w:t>
      </w:r>
      <w:proofErr w:type="gramStart"/>
      <w:r w:rsidRPr="00785D69">
        <w:rPr>
          <w:rFonts w:ascii="Helvetica" w:eastAsia="Times New Roman" w:hAnsi="Helvetica" w:cs="Helvetica"/>
          <w:color w:val="000000"/>
          <w:sz w:val="24"/>
          <w:szCs w:val="24"/>
          <w:lang w:eastAsia="ru-RU"/>
        </w:rPr>
        <w:t>пределах</w:t>
      </w:r>
      <w:proofErr w:type="gramEnd"/>
      <w:r w:rsidRPr="00785D69">
        <w:rPr>
          <w:rFonts w:ascii="Helvetica" w:eastAsia="Times New Roman" w:hAnsi="Helvetica" w:cs="Helvetica"/>
          <w:color w:val="000000"/>
          <w:sz w:val="24"/>
          <w:szCs w:val="24"/>
          <w:lang w:eastAsia="ru-RU"/>
        </w:rPr>
        <w:t xml:space="preserve"> от 9 до 60 мкм.</w:t>
      </w:r>
    </w:p>
    <w:p w:rsidR="00785D69" w:rsidRPr="00785D69" w:rsidRDefault="00785D69" w:rsidP="00785D69">
      <w:pPr>
        <w:pBdr>
          <w:bottom w:val="single" w:sz="36" w:space="0" w:color="EFEFEF"/>
        </w:pBdr>
        <w:shd w:val="clear" w:color="auto" w:fill="FFFFFF"/>
        <w:spacing w:after="225" w:line="600" w:lineRule="atLeast"/>
        <w:outlineLvl w:val="1"/>
        <w:rPr>
          <w:rFonts w:ascii="inherit" w:eastAsia="Times New Roman" w:hAnsi="inherit" w:cs="Helvetica"/>
          <w:b/>
          <w:bCs/>
          <w:color w:val="32373D"/>
          <w:sz w:val="30"/>
          <w:szCs w:val="30"/>
          <w:lang w:eastAsia="ru-RU"/>
        </w:rPr>
      </w:pPr>
      <w:r w:rsidRPr="00785D69">
        <w:rPr>
          <w:rFonts w:ascii="inherit" w:eastAsia="Times New Roman" w:hAnsi="inherit" w:cs="Helvetica"/>
          <w:b/>
          <w:bCs/>
          <w:color w:val="32373D"/>
          <w:sz w:val="24"/>
          <w:szCs w:val="24"/>
          <w:lang w:eastAsia="ru-RU"/>
        </w:rPr>
        <w:t>Режимы гальванического хромирования</w:t>
      </w:r>
    </w:p>
    <w:p w:rsidR="00785D69" w:rsidRPr="00785D69" w:rsidRDefault="00785D69" w:rsidP="00785D69">
      <w:pPr>
        <w:shd w:val="clear" w:color="auto" w:fill="FFFFFF"/>
        <w:spacing w:after="225" w:line="240" w:lineRule="auto"/>
        <w:jc w:val="both"/>
        <w:rPr>
          <w:rFonts w:ascii="Helvetica" w:eastAsia="Times New Roman" w:hAnsi="Helvetica" w:cs="Helvetica"/>
          <w:color w:val="000000"/>
          <w:sz w:val="17"/>
          <w:szCs w:val="17"/>
          <w:lang w:eastAsia="ru-RU"/>
        </w:rPr>
      </w:pPr>
      <w:r w:rsidRPr="00785D69">
        <w:rPr>
          <w:rFonts w:ascii="Helvetica" w:eastAsia="Times New Roman" w:hAnsi="Helvetica" w:cs="Helvetica"/>
          <w:color w:val="000000"/>
          <w:sz w:val="24"/>
          <w:szCs w:val="24"/>
          <w:lang w:eastAsia="ru-RU"/>
        </w:rPr>
        <w:t>Режимы нанесения гальванического хромового покрытия оказывают очень большое влияние на качество готового хромового покрытия и его защитно-декоративные свойства (в том числе и устойчивость к </w:t>
      </w:r>
      <w:hyperlink r:id="rId6" w:history="1">
        <w:r w:rsidRPr="00785D69">
          <w:rPr>
            <w:rFonts w:ascii="Helvetica" w:eastAsia="Times New Roman" w:hAnsi="Helvetica" w:cs="Helvetica"/>
            <w:color w:val="0F5C08"/>
            <w:sz w:val="24"/>
            <w:szCs w:val="24"/>
            <w:u w:val="single"/>
            <w:lang w:eastAsia="ru-RU"/>
          </w:rPr>
          <w:t>коррозии</w:t>
        </w:r>
      </w:hyperlink>
      <w:r w:rsidRPr="00785D69">
        <w:rPr>
          <w:rFonts w:ascii="Helvetica" w:eastAsia="Times New Roman" w:hAnsi="Helvetica" w:cs="Helvetica"/>
          <w:color w:val="000000"/>
          <w:sz w:val="24"/>
          <w:szCs w:val="24"/>
          <w:lang w:eastAsia="ru-RU"/>
        </w:rPr>
        <w:t xml:space="preserve">). Сразу после загрузки деталей в сульфатный электролит подается ток, превышающий в полтора раза расчетное значение тока (и поддерживается в течение 15 – 30 </w:t>
      </w:r>
      <w:r w:rsidRPr="00785D69">
        <w:rPr>
          <w:rFonts w:ascii="Helvetica" w:eastAsia="Times New Roman" w:hAnsi="Helvetica" w:cs="Helvetica"/>
          <w:color w:val="000000"/>
          <w:sz w:val="24"/>
          <w:szCs w:val="24"/>
          <w:lang w:eastAsia="ru-RU"/>
        </w:rPr>
        <w:lastRenderedPageBreak/>
        <w:t xml:space="preserve">секунд). Это так называемый «толчок» тока, который необходим для того, чтоб улучшить кроющую способность сульфатных электролитов. Потом ток снижается до </w:t>
      </w:r>
      <w:proofErr w:type="gramStart"/>
      <w:r w:rsidRPr="00785D69">
        <w:rPr>
          <w:rFonts w:ascii="Helvetica" w:eastAsia="Times New Roman" w:hAnsi="Helvetica" w:cs="Helvetica"/>
          <w:color w:val="000000"/>
          <w:sz w:val="24"/>
          <w:szCs w:val="24"/>
          <w:lang w:eastAsia="ru-RU"/>
        </w:rPr>
        <w:t>номинального</w:t>
      </w:r>
      <w:proofErr w:type="gramEnd"/>
      <w:r w:rsidRPr="00785D69">
        <w:rPr>
          <w:rFonts w:ascii="Helvetica" w:eastAsia="Times New Roman" w:hAnsi="Helvetica" w:cs="Helvetica"/>
          <w:color w:val="000000"/>
          <w:sz w:val="24"/>
          <w:szCs w:val="24"/>
          <w:lang w:eastAsia="ru-RU"/>
        </w:rPr>
        <w:t>. Особо необходим такой «толчок» тока, если гальваническое хромовое покрытие наносится на изделия из чугуна. Если покрытие наносится на детали, изготовленные из стали, то сначала подается  противоположный ток (для анодного растворения пленок оксидов), а затем уже «толчок» тока в прямом направлении.</w:t>
      </w:r>
    </w:p>
    <w:p w:rsidR="00785D69" w:rsidRPr="00785D69" w:rsidRDefault="00785D69" w:rsidP="00785D69">
      <w:pPr>
        <w:shd w:val="clear" w:color="auto" w:fill="FFFFFF"/>
        <w:spacing w:after="225" w:line="240" w:lineRule="auto"/>
        <w:jc w:val="both"/>
        <w:rPr>
          <w:rFonts w:ascii="Helvetica" w:eastAsia="Times New Roman" w:hAnsi="Helvetica" w:cs="Helvetica"/>
          <w:color w:val="000000"/>
          <w:sz w:val="17"/>
          <w:szCs w:val="17"/>
          <w:lang w:eastAsia="ru-RU"/>
        </w:rPr>
      </w:pPr>
      <w:r w:rsidRPr="00785D69">
        <w:rPr>
          <w:rFonts w:ascii="Helvetica" w:eastAsia="Times New Roman" w:hAnsi="Helvetica" w:cs="Helvetica"/>
          <w:color w:val="000000"/>
          <w:sz w:val="24"/>
          <w:szCs w:val="24"/>
          <w:lang w:eastAsia="ru-RU"/>
        </w:rPr>
        <w:t>Покрытия, полученные  в сульфатных электролитах при температуре 330 – 332К и плотности тока 30 – 50</w:t>
      </w:r>
      <w:proofErr w:type="gramStart"/>
      <w:r w:rsidRPr="00785D69">
        <w:rPr>
          <w:rFonts w:ascii="Helvetica" w:eastAsia="Times New Roman" w:hAnsi="Helvetica" w:cs="Helvetica"/>
          <w:color w:val="000000"/>
          <w:sz w:val="24"/>
          <w:szCs w:val="24"/>
          <w:lang w:eastAsia="ru-RU"/>
        </w:rPr>
        <w:t xml:space="preserve"> А</w:t>
      </w:r>
      <w:proofErr w:type="gramEnd"/>
      <w:r w:rsidRPr="00785D69">
        <w:rPr>
          <w:rFonts w:ascii="Helvetica" w:eastAsia="Times New Roman" w:hAnsi="Helvetica" w:cs="Helvetica"/>
          <w:color w:val="000000"/>
          <w:sz w:val="24"/>
          <w:szCs w:val="24"/>
          <w:lang w:eastAsia="ru-RU"/>
        </w:rPr>
        <w:t>/дм</w:t>
      </w:r>
      <w:r w:rsidRPr="00785D69">
        <w:rPr>
          <w:rFonts w:ascii="Helvetica" w:eastAsia="Times New Roman" w:hAnsi="Helvetica" w:cs="Helvetica"/>
          <w:color w:val="000000"/>
          <w:sz w:val="15"/>
          <w:szCs w:val="15"/>
          <w:vertAlign w:val="superscript"/>
          <w:lang w:eastAsia="ru-RU"/>
        </w:rPr>
        <w:t>2</w:t>
      </w:r>
      <w:r w:rsidRPr="00785D69">
        <w:rPr>
          <w:rFonts w:ascii="Helvetica" w:eastAsia="Times New Roman" w:hAnsi="Helvetica" w:cs="Helvetica"/>
          <w:color w:val="000000"/>
          <w:sz w:val="24"/>
          <w:szCs w:val="24"/>
          <w:lang w:eastAsia="ru-RU"/>
        </w:rPr>
        <w:t>, будут отличаться высокой износостойкостью. Защитно-декоративные хромовые покрытия  в сульфатных электролитах получают при температуре 320 – 325К и плотности тока 15 – 20</w:t>
      </w:r>
      <w:proofErr w:type="gramStart"/>
      <w:r w:rsidRPr="00785D69">
        <w:rPr>
          <w:rFonts w:ascii="Helvetica" w:eastAsia="Times New Roman" w:hAnsi="Helvetica" w:cs="Helvetica"/>
          <w:color w:val="000000"/>
          <w:sz w:val="24"/>
          <w:szCs w:val="24"/>
          <w:lang w:eastAsia="ru-RU"/>
        </w:rPr>
        <w:t xml:space="preserve"> А</w:t>
      </w:r>
      <w:proofErr w:type="gramEnd"/>
      <w:r w:rsidRPr="00785D69">
        <w:rPr>
          <w:rFonts w:ascii="Helvetica" w:eastAsia="Times New Roman" w:hAnsi="Helvetica" w:cs="Helvetica"/>
          <w:color w:val="000000"/>
          <w:sz w:val="24"/>
          <w:szCs w:val="24"/>
          <w:lang w:eastAsia="ru-RU"/>
        </w:rPr>
        <w:t>/дм</w:t>
      </w:r>
      <w:r w:rsidRPr="00785D69">
        <w:rPr>
          <w:rFonts w:ascii="Helvetica" w:eastAsia="Times New Roman" w:hAnsi="Helvetica" w:cs="Helvetica"/>
          <w:color w:val="000000"/>
          <w:sz w:val="15"/>
          <w:szCs w:val="15"/>
          <w:vertAlign w:val="superscript"/>
          <w:lang w:eastAsia="ru-RU"/>
        </w:rPr>
        <w:t>2</w:t>
      </w:r>
      <w:r w:rsidRPr="00785D69">
        <w:rPr>
          <w:rFonts w:ascii="Helvetica" w:eastAsia="Times New Roman" w:hAnsi="Helvetica" w:cs="Helvetica"/>
          <w:color w:val="000000"/>
          <w:sz w:val="24"/>
          <w:szCs w:val="24"/>
          <w:lang w:eastAsia="ru-RU"/>
        </w:rPr>
        <w:t>. Молочный (матовый) слой формируется при плотности тока 25 – 35</w:t>
      </w:r>
      <w:proofErr w:type="gramStart"/>
      <w:r w:rsidRPr="00785D69">
        <w:rPr>
          <w:rFonts w:ascii="Helvetica" w:eastAsia="Times New Roman" w:hAnsi="Helvetica" w:cs="Helvetica"/>
          <w:color w:val="000000"/>
          <w:sz w:val="24"/>
          <w:szCs w:val="24"/>
          <w:lang w:eastAsia="ru-RU"/>
        </w:rPr>
        <w:t xml:space="preserve"> А</w:t>
      </w:r>
      <w:proofErr w:type="gramEnd"/>
      <w:r w:rsidRPr="00785D69">
        <w:rPr>
          <w:rFonts w:ascii="Helvetica" w:eastAsia="Times New Roman" w:hAnsi="Helvetica" w:cs="Helvetica"/>
          <w:color w:val="000000"/>
          <w:sz w:val="24"/>
          <w:szCs w:val="24"/>
          <w:lang w:eastAsia="ru-RU"/>
        </w:rPr>
        <w:t>/дм</w:t>
      </w:r>
      <w:r w:rsidRPr="00785D69">
        <w:rPr>
          <w:rFonts w:ascii="Helvetica" w:eastAsia="Times New Roman" w:hAnsi="Helvetica" w:cs="Helvetica"/>
          <w:color w:val="000000"/>
          <w:sz w:val="15"/>
          <w:szCs w:val="15"/>
          <w:vertAlign w:val="superscript"/>
          <w:lang w:eastAsia="ru-RU"/>
        </w:rPr>
        <w:t>2</w:t>
      </w:r>
      <w:r w:rsidRPr="00785D69">
        <w:rPr>
          <w:rFonts w:ascii="Helvetica" w:eastAsia="Times New Roman" w:hAnsi="Helvetica" w:cs="Helvetica"/>
          <w:color w:val="000000"/>
          <w:sz w:val="24"/>
          <w:szCs w:val="24"/>
          <w:lang w:eastAsia="ru-RU"/>
        </w:rPr>
        <w:t> и температуре 342 – 344К.</w:t>
      </w:r>
    </w:p>
    <w:p w:rsidR="00785D69" w:rsidRPr="00785D69" w:rsidRDefault="00785D69" w:rsidP="00785D69">
      <w:pPr>
        <w:shd w:val="clear" w:color="auto" w:fill="FFFFFF"/>
        <w:spacing w:after="225" w:line="240" w:lineRule="auto"/>
        <w:jc w:val="both"/>
        <w:rPr>
          <w:rFonts w:ascii="Helvetica" w:eastAsia="Times New Roman" w:hAnsi="Helvetica" w:cs="Helvetica"/>
          <w:color w:val="000000"/>
          <w:sz w:val="17"/>
          <w:szCs w:val="17"/>
          <w:lang w:eastAsia="ru-RU"/>
        </w:rPr>
      </w:pPr>
      <w:r w:rsidRPr="00785D69">
        <w:rPr>
          <w:rFonts w:ascii="Helvetica" w:eastAsia="Times New Roman" w:hAnsi="Helvetica" w:cs="Helvetica"/>
          <w:i/>
          <w:iCs/>
          <w:color w:val="000000"/>
          <w:sz w:val="24"/>
          <w:szCs w:val="24"/>
          <w:lang w:eastAsia="ru-RU"/>
        </w:rPr>
        <w:t>Пористые хромовые  покрытия.</w:t>
      </w:r>
      <w:r w:rsidRPr="00785D69">
        <w:rPr>
          <w:rFonts w:ascii="Helvetica" w:eastAsia="Times New Roman" w:hAnsi="Helvetica" w:cs="Helvetica"/>
          <w:color w:val="000000"/>
          <w:sz w:val="24"/>
          <w:szCs w:val="24"/>
          <w:lang w:eastAsia="ru-RU"/>
        </w:rPr>
        <w:t> На поверхности хромовых покрытий (кроме «молочных») в процессе их нанесения формируются поры и трещины, которые значительно снижают их защитные свойства. Но иногда просто необходимо, чтоб эти трещины и поры присутствовали.  Кроме того, хромированную деталь подвергают дополнительной анодной обработке в том же электролите, в котором наносилось покрытие. Это проводится с целью расширения пор в покрытии. В большие поры заходят и удерживаются </w:t>
      </w:r>
      <w:hyperlink r:id="rId7" w:history="1">
        <w:r w:rsidRPr="00785D69">
          <w:rPr>
            <w:rFonts w:ascii="Helvetica" w:eastAsia="Times New Roman" w:hAnsi="Helvetica" w:cs="Helvetica"/>
            <w:color w:val="0F5C08"/>
            <w:sz w:val="24"/>
            <w:szCs w:val="24"/>
            <w:u w:val="single"/>
            <w:lang w:eastAsia="ru-RU"/>
          </w:rPr>
          <w:t>смазочные материалы</w:t>
        </w:r>
      </w:hyperlink>
      <w:r w:rsidRPr="00785D69">
        <w:rPr>
          <w:rFonts w:ascii="Helvetica" w:eastAsia="Times New Roman" w:hAnsi="Helvetica" w:cs="Helvetica"/>
          <w:color w:val="000000"/>
          <w:sz w:val="24"/>
          <w:szCs w:val="24"/>
          <w:lang w:eastAsia="ru-RU"/>
        </w:rPr>
        <w:t>. При катодной плотности тока 40 – 60</w:t>
      </w:r>
      <w:proofErr w:type="gramStart"/>
      <w:r w:rsidRPr="00785D69">
        <w:rPr>
          <w:rFonts w:ascii="Helvetica" w:eastAsia="Times New Roman" w:hAnsi="Helvetica" w:cs="Helvetica"/>
          <w:color w:val="000000"/>
          <w:sz w:val="24"/>
          <w:szCs w:val="24"/>
          <w:lang w:eastAsia="ru-RU"/>
        </w:rPr>
        <w:t xml:space="preserve"> А</w:t>
      </w:r>
      <w:proofErr w:type="gramEnd"/>
      <w:r w:rsidRPr="00785D69">
        <w:rPr>
          <w:rFonts w:ascii="Helvetica" w:eastAsia="Times New Roman" w:hAnsi="Helvetica" w:cs="Helvetica"/>
          <w:color w:val="000000"/>
          <w:sz w:val="24"/>
          <w:szCs w:val="24"/>
          <w:lang w:eastAsia="ru-RU"/>
        </w:rPr>
        <w:t>/дм</w:t>
      </w:r>
      <w:r w:rsidRPr="00785D69">
        <w:rPr>
          <w:rFonts w:ascii="Helvetica" w:eastAsia="Times New Roman" w:hAnsi="Helvetica" w:cs="Helvetica"/>
          <w:color w:val="000000"/>
          <w:sz w:val="15"/>
          <w:szCs w:val="15"/>
          <w:vertAlign w:val="superscript"/>
          <w:lang w:eastAsia="ru-RU"/>
        </w:rPr>
        <w:t>2</w:t>
      </w:r>
      <w:r w:rsidRPr="00785D69">
        <w:rPr>
          <w:rFonts w:ascii="Helvetica" w:eastAsia="Times New Roman" w:hAnsi="Helvetica" w:cs="Helvetica"/>
          <w:color w:val="000000"/>
          <w:sz w:val="24"/>
          <w:szCs w:val="24"/>
          <w:lang w:eastAsia="ru-RU"/>
        </w:rPr>
        <w:t> и температуре 325 – 331К получается наиболее развитая сетка каналов и пор на поверхности хромированной детали. Анодная обработка проводится в течение 10 – 12 минут.</w:t>
      </w:r>
    </w:p>
    <w:p w:rsidR="00785D69" w:rsidRPr="00785D69" w:rsidRDefault="00785D69" w:rsidP="00785D69">
      <w:pPr>
        <w:pBdr>
          <w:bottom w:val="single" w:sz="36" w:space="0" w:color="EFEFEF"/>
        </w:pBdr>
        <w:shd w:val="clear" w:color="auto" w:fill="FFFFFF"/>
        <w:spacing w:after="225" w:line="600" w:lineRule="atLeast"/>
        <w:outlineLvl w:val="1"/>
        <w:rPr>
          <w:rFonts w:ascii="inherit" w:eastAsia="Times New Roman" w:hAnsi="inherit" w:cs="Helvetica"/>
          <w:b/>
          <w:bCs/>
          <w:color w:val="32373D"/>
          <w:sz w:val="30"/>
          <w:szCs w:val="30"/>
          <w:lang w:eastAsia="ru-RU"/>
        </w:rPr>
      </w:pPr>
      <w:r w:rsidRPr="00785D69">
        <w:rPr>
          <w:rFonts w:ascii="inherit" w:eastAsia="Times New Roman" w:hAnsi="inherit" w:cs="Helvetica"/>
          <w:b/>
          <w:bCs/>
          <w:color w:val="32373D"/>
          <w:sz w:val="24"/>
          <w:szCs w:val="24"/>
          <w:lang w:eastAsia="ru-RU"/>
        </w:rPr>
        <w:t>Особенности гальванического хромирования</w:t>
      </w:r>
    </w:p>
    <w:p w:rsidR="00785D69" w:rsidRPr="00785D69" w:rsidRDefault="00785D69" w:rsidP="00785D69">
      <w:pPr>
        <w:shd w:val="clear" w:color="auto" w:fill="FFFFFF"/>
        <w:spacing w:after="225" w:line="240" w:lineRule="auto"/>
        <w:jc w:val="both"/>
        <w:rPr>
          <w:rFonts w:ascii="Helvetica" w:eastAsia="Times New Roman" w:hAnsi="Helvetica" w:cs="Helvetica"/>
          <w:color w:val="000000"/>
          <w:sz w:val="17"/>
          <w:szCs w:val="17"/>
          <w:lang w:eastAsia="ru-RU"/>
        </w:rPr>
      </w:pPr>
      <w:r w:rsidRPr="00785D69">
        <w:rPr>
          <w:rFonts w:ascii="Helvetica" w:eastAsia="Times New Roman" w:hAnsi="Helvetica" w:cs="Helvetica"/>
          <w:color w:val="000000"/>
          <w:sz w:val="24"/>
          <w:szCs w:val="24"/>
          <w:lang w:eastAsia="ru-RU"/>
        </w:rPr>
        <w:t>В процессе нанесения гальванического хромового покрытия на поверхности нерастворимого анода происходит интенсивное выделение кислорода, а на катодной поверхности идет выделение водорода, т.к. процесс проводится при низком катодном выходе по току. Газы, выделяющиеся в процессе электролитического хромирования, поднимаются вверх и уносят с собой в вентиляционные каналы капельки электролита. Это приводит к достаточно большим потерям рабочих жидкостей и создает необходимость оборудовать </w:t>
      </w:r>
      <w:hyperlink r:id="rId8" w:history="1">
        <w:r w:rsidRPr="00785D69">
          <w:rPr>
            <w:rFonts w:ascii="Helvetica" w:eastAsia="Times New Roman" w:hAnsi="Helvetica" w:cs="Helvetica"/>
            <w:color w:val="0F5C08"/>
            <w:sz w:val="24"/>
            <w:szCs w:val="24"/>
            <w:u w:val="single"/>
            <w:lang w:eastAsia="ru-RU"/>
          </w:rPr>
          <w:t>гальванические ванны</w:t>
        </w:r>
      </w:hyperlink>
      <w:r w:rsidRPr="00785D69">
        <w:rPr>
          <w:rFonts w:ascii="Helvetica" w:eastAsia="Times New Roman" w:hAnsi="Helvetica" w:cs="Helvetica"/>
          <w:color w:val="000000"/>
          <w:sz w:val="24"/>
          <w:szCs w:val="24"/>
          <w:lang w:eastAsia="ru-RU"/>
        </w:rPr>
        <w:t> вытяжными системами.  Для улучшения условий труда работников гальванических цехов и уменьшения потерь электролита в него вводят специальный препарат «</w:t>
      </w:r>
      <w:proofErr w:type="spellStart"/>
      <w:r w:rsidRPr="00785D69">
        <w:rPr>
          <w:rFonts w:ascii="Helvetica" w:eastAsia="Times New Roman" w:hAnsi="Helvetica" w:cs="Helvetica"/>
          <w:color w:val="000000"/>
          <w:sz w:val="24"/>
          <w:szCs w:val="24"/>
          <w:lang w:eastAsia="ru-RU"/>
        </w:rPr>
        <w:t>Хромин</w:t>
      </w:r>
      <w:proofErr w:type="spellEnd"/>
      <w:r w:rsidRPr="00785D69">
        <w:rPr>
          <w:rFonts w:ascii="Helvetica" w:eastAsia="Times New Roman" w:hAnsi="Helvetica" w:cs="Helvetica"/>
          <w:color w:val="000000"/>
          <w:sz w:val="24"/>
          <w:szCs w:val="24"/>
          <w:lang w:eastAsia="ru-RU"/>
        </w:rPr>
        <w:t>». Он уменьшает поверхностное натяжение электролита, за счет чего уменьшаются его потери. Вводить «</w:t>
      </w:r>
      <w:proofErr w:type="spellStart"/>
      <w:r w:rsidRPr="00785D69">
        <w:rPr>
          <w:rFonts w:ascii="Helvetica" w:eastAsia="Times New Roman" w:hAnsi="Helvetica" w:cs="Helvetica"/>
          <w:color w:val="000000"/>
          <w:sz w:val="24"/>
          <w:szCs w:val="24"/>
          <w:lang w:eastAsia="ru-RU"/>
        </w:rPr>
        <w:t>Хромин</w:t>
      </w:r>
      <w:proofErr w:type="spellEnd"/>
      <w:r w:rsidRPr="00785D69">
        <w:rPr>
          <w:rFonts w:ascii="Helvetica" w:eastAsia="Times New Roman" w:hAnsi="Helvetica" w:cs="Helvetica"/>
          <w:color w:val="000000"/>
          <w:sz w:val="24"/>
          <w:szCs w:val="24"/>
          <w:lang w:eastAsia="ru-RU"/>
        </w:rPr>
        <w:t xml:space="preserve">» необходимо в точно указанных в инструкции количествах и постоянно контролировать его содержание в электролите. Необходимо также обращать внимание на содержание в препарате фтора, который оказывает разрушающее действие на свинцовую футеровку гальванических ванн гальванического хромирования. Если вместо свинца в качестве </w:t>
      </w:r>
      <w:proofErr w:type="spellStart"/>
      <w:r w:rsidRPr="00785D69">
        <w:rPr>
          <w:rFonts w:ascii="Helvetica" w:eastAsia="Times New Roman" w:hAnsi="Helvetica" w:cs="Helvetica"/>
          <w:color w:val="000000"/>
          <w:sz w:val="24"/>
          <w:szCs w:val="24"/>
          <w:lang w:eastAsia="ru-RU"/>
        </w:rPr>
        <w:t>футеровочного</w:t>
      </w:r>
      <w:proofErr w:type="spellEnd"/>
      <w:r w:rsidRPr="00785D69">
        <w:rPr>
          <w:rFonts w:ascii="Helvetica" w:eastAsia="Times New Roman" w:hAnsi="Helvetica" w:cs="Helvetica"/>
          <w:color w:val="000000"/>
          <w:sz w:val="24"/>
          <w:szCs w:val="24"/>
          <w:lang w:eastAsia="ru-RU"/>
        </w:rPr>
        <w:t xml:space="preserve"> материала использовать титан – срок службы ванны будет продлен. Присутствие на поверхности электролита (на зеркале ванны) плавающих инертных частиц (например, фторопласта, полиэтилена, полипропилена и т.п.) также приводит к дополнительным потерям рабочего раствора.</w:t>
      </w:r>
    </w:p>
    <w:p w:rsidR="00785D69" w:rsidRPr="00785D69" w:rsidRDefault="00785D69" w:rsidP="00785D69">
      <w:pPr>
        <w:shd w:val="clear" w:color="auto" w:fill="FFFFFF"/>
        <w:spacing w:after="225" w:line="240" w:lineRule="auto"/>
        <w:jc w:val="both"/>
        <w:rPr>
          <w:rFonts w:ascii="Helvetica" w:eastAsia="Times New Roman" w:hAnsi="Helvetica" w:cs="Helvetica"/>
          <w:color w:val="000000"/>
          <w:sz w:val="17"/>
          <w:szCs w:val="17"/>
          <w:lang w:eastAsia="ru-RU"/>
        </w:rPr>
      </w:pPr>
      <w:r w:rsidRPr="00785D69">
        <w:rPr>
          <w:rFonts w:ascii="Helvetica" w:eastAsia="Times New Roman" w:hAnsi="Helvetica" w:cs="Helvetica"/>
          <w:color w:val="000000"/>
          <w:sz w:val="24"/>
          <w:szCs w:val="24"/>
          <w:lang w:eastAsia="ru-RU"/>
        </w:rPr>
        <w:t xml:space="preserve">Для формирования хромового покрытия на внутренних поверхностях деталей необходимы дополнительные аноды. Их необходимо монтировать так, чтоб они не соприкасались с  катодной поверхностью и не являлись препятствием для выхода </w:t>
      </w:r>
      <w:r w:rsidRPr="00785D69">
        <w:rPr>
          <w:rFonts w:ascii="Helvetica" w:eastAsia="Times New Roman" w:hAnsi="Helvetica" w:cs="Helvetica"/>
          <w:color w:val="000000"/>
          <w:sz w:val="24"/>
          <w:szCs w:val="24"/>
          <w:lang w:eastAsia="ru-RU"/>
        </w:rPr>
        <w:lastRenderedPageBreak/>
        <w:t>газов. В качестве материалов для дополнительных анодов может применяться сталь со свинцовым покрытием, чистый свинец и (в некоторых случаях) сталь без какого-либо покрытия.</w:t>
      </w:r>
    </w:p>
    <w:p w:rsidR="00785D69" w:rsidRPr="00785D69" w:rsidRDefault="00785D69" w:rsidP="00785D69">
      <w:pPr>
        <w:shd w:val="clear" w:color="auto" w:fill="FFFFFF"/>
        <w:spacing w:after="225" w:line="240" w:lineRule="auto"/>
        <w:jc w:val="both"/>
        <w:rPr>
          <w:rFonts w:ascii="Helvetica" w:eastAsia="Times New Roman" w:hAnsi="Helvetica" w:cs="Helvetica"/>
          <w:color w:val="000000"/>
          <w:sz w:val="17"/>
          <w:szCs w:val="17"/>
          <w:lang w:eastAsia="ru-RU"/>
        </w:rPr>
      </w:pPr>
      <w:r w:rsidRPr="00785D69">
        <w:rPr>
          <w:rFonts w:ascii="Helvetica" w:eastAsia="Times New Roman" w:hAnsi="Helvetica" w:cs="Helvetica"/>
          <w:color w:val="000000"/>
          <w:sz w:val="24"/>
          <w:szCs w:val="24"/>
          <w:lang w:eastAsia="ru-RU"/>
        </w:rPr>
        <w:t>При монтаже деталей на подвесочное оборудование следует обращать внимание на то, чтоб они не экранировали друг друга и имели достаточно жесткий контакт. Во избежание перегрева подвесок ток должен проходить по элементам с достаточно большим сечением. При прохождении тока выделяется достаточно большое количество тепла, которое влияет на температуру электролита. Чтоб избежать проблем с качеством готового хромового покрытия, необходимо правильно установить степень загрузки  гальванической ванны деталями. Соотношение силы тока, который проходит через ванну, к ее объему (объемная плотность тока) не должно превышать 1</w:t>
      </w:r>
      <w:proofErr w:type="gramStart"/>
      <w:r w:rsidRPr="00785D69">
        <w:rPr>
          <w:rFonts w:ascii="Helvetica" w:eastAsia="Times New Roman" w:hAnsi="Helvetica" w:cs="Helvetica"/>
          <w:color w:val="000000"/>
          <w:sz w:val="24"/>
          <w:szCs w:val="24"/>
          <w:lang w:eastAsia="ru-RU"/>
        </w:rPr>
        <w:t xml:space="preserve"> А</w:t>
      </w:r>
      <w:proofErr w:type="gramEnd"/>
      <w:r w:rsidRPr="00785D69">
        <w:rPr>
          <w:rFonts w:ascii="Helvetica" w:eastAsia="Times New Roman" w:hAnsi="Helvetica" w:cs="Helvetica"/>
          <w:color w:val="000000"/>
          <w:sz w:val="24"/>
          <w:szCs w:val="24"/>
          <w:lang w:eastAsia="ru-RU"/>
        </w:rPr>
        <w:t>/л.</w:t>
      </w:r>
    </w:p>
    <w:p w:rsidR="00785D69" w:rsidRPr="00785D69" w:rsidRDefault="00785D69" w:rsidP="00785D69">
      <w:pPr>
        <w:shd w:val="clear" w:color="auto" w:fill="FFFFFF"/>
        <w:spacing w:after="225" w:line="240" w:lineRule="auto"/>
        <w:jc w:val="both"/>
        <w:rPr>
          <w:rFonts w:ascii="Helvetica" w:eastAsia="Times New Roman" w:hAnsi="Helvetica" w:cs="Helvetica"/>
          <w:color w:val="000000"/>
          <w:sz w:val="17"/>
          <w:szCs w:val="17"/>
          <w:lang w:eastAsia="ru-RU"/>
        </w:rPr>
      </w:pPr>
      <w:r w:rsidRPr="00785D69">
        <w:rPr>
          <w:rFonts w:ascii="Helvetica" w:eastAsia="Times New Roman" w:hAnsi="Helvetica" w:cs="Helvetica"/>
          <w:color w:val="000000"/>
          <w:sz w:val="24"/>
          <w:szCs w:val="24"/>
          <w:lang w:eastAsia="ru-RU"/>
        </w:rPr>
        <w:t>При гальваническом хромировании водород, выделяющийся на поверхности катода, частично проникает в структуру стали (материала  деталей, на которые наносится покрытие) и создает внутренние напряжения. Это может привести к коррозионному растрескиванию  деталей. В некоторых случаях внутренние напряжения, возникшие при гальваническом хромировании, могут суммироваться с напряжениями, которые возникли  во время подготовительных операций и детали могут потрескаться (особенно, если у них достаточно тонкие стенки). Для того</w:t>
      </w:r>
      <w:proofErr w:type="gramStart"/>
      <w:r w:rsidRPr="00785D69">
        <w:rPr>
          <w:rFonts w:ascii="Helvetica" w:eastAsia="Times New Roman" w:hAnsi="Helvetica" w:cs="Helvetica"/>
          <w:color w:val="000000"/>
          <w:sz w:val="24"/>
          <w:szCs w:val="24"/>
          <w:lang w:eastAsia="ru-RU"/>
        </w:rPr>
        <w:t>,</w:t>
      </w:r>
      <w:proofErr w:type="gramEnd"/>
      <w:r w:rsidRPr="00785D69">
        <w:rPr>
          <w:rFonts w:ascii="Helvetica" w:eastAsia="Times New Roman" w:hAnsi="Helvetica" w:cs="Helvetica"/>
          <w:color w:val="000000"/>
          <w:sz w:val="24"/>
          <w:szCs w:val="24"/>
          <w:lang w:eastAsia="ru-RU"/>
        </w:rPr>
        <w:t xml:space="preserve"> чтоб со стальных и </w:t>
      </w:r>
      <w:proofErr w:type="spellStart"/>
      <w:r w:rsidRPr="00785D69">
        <w:rPr>
          <w:rFonts w:ascii="Helvetica" w:eastAsia="Times New Roman" w:hAnsi="Helvetica" w:cs="Helvetica"/>
          <w:color w:val="000000"/>
          <w:sz w:val="24"/>
          <w:szCs w:val="24"/>
          <w:lang w:eastAsia="ru-RU"/>
        </w:rPr>
        <w:t>термообработанных</w:t>
      </w:r>
      <w:proofErr w:type="spellEnd"/>
      <w:r w:rsidRPr="00785D69">
        <w:rPr>
          <w:rFonts w:ascii="Helvetica" w:eastAsia="Times New Roman" w:hAnsi="Helvetica" w:cs="Helvetica"/>
          <w:color w:val="000000"/>
          <w:sz w:val="24"/>
          <w:szCs w:val="24"/>
          <w:lang w:eastAsia="ru-RU"/>
        </w:rPr>
        <w:t xml:space="preserve"> деталей удалить водород,  образованный после процесса гальванического хромирования, их в течение 1 – 1,5 часа при температуре 445  - 455К прогревают на воздухе или в масле.</w:t>
      </w:r>
    </w:p>
    <w:p w:rsidR="00785D69" w:rsidRPr="00785D69" w:rsidRDefault="00785D69" w:rsidP="00785D69">
      <w:pPr>
        <w:pBdr>
          <w:bottom w:val="single" w:sz="36" w:space="0" w:color="EFEFEF"/>
        </w:pBdr>
        <w:shd w:val="clear" w:color="auto" w:fill="FFFFFF"/>
        <w:spacing w:after="225" w:line="600" w:lineRule="atLeast"/>
        <w:outlineLvl w:val="1"/>
        <w:rPr>
          <w:rFonts w:ascii="inherit" w:eastAsia="Times New Roman" w:hAnsi="inherit" w:cs="Helvetica"/>
          <w:b/>
          <w:bCs/>
          <w:color w:val="32373D"/>
          <w:sz w:val="30"/>
          <w:szCs w:val="30"/>
          <w:lang w:eastAsia="ru-RU"/>
        </w:rPr>
      </w:pPr>
      <w:r w:rsidRPr="00785D69">
        <w:rPr>
          <w:rFonts w:ascii="inherit" w:eastAsia="Times New Roman" w:hAnsi="inherit" w:cs="Helvetica"/>
          <w:b/>
          <w:bCs/>
          <w:color w:val="32373D"/>
          <w:sz w:val="24"/>
          <w:szCs w:val="24"/>
          <w:lang w:eastAsia="ru-RU"/>
        </w:rPr>
        <w:t>Двухслойные комбинированные покрытия</w:t>
      </w:r>
    </w:p>
    <w:p w:rsidR="00785D69" w:rsidRPr="00785D69" w:rsidRDefault="00785D69" w:rsidP="00785D69">
      <w:pPr>
        <w:shd w:val="clear" w:color="auto" w:fill="FFFFFF"/>
        <w:spacing w:after="225" w:line="240" w:lineRule="auto"/>
        <w:jc w:val="both"/>
        <w:rPr>
          <w:rFonts w:ascii="Helvetica" w:eastAsia="Times New Roman" w:hAnsi="Helvetica" w:cs="Helvetica"/>
          <w:color w:val="000000"/>
          <w:sz w:val="17"/>
          <w:szCs w:val="17"/>
          <w:lang w:eastAsia="ru-RU"/>
        </w:rPr>
      </w:pPr>
      <w:r w:rsidRPr="00785D69">
        <w:rPr>
          <w:rFonts w:ascii="Helvetica" w:eastAsia="Times New Roman" w:hAnsi="Helvetica" w:cs="Helvetica"/>
          <w:color w:val="000000"/>
          <w:sz w:val="24"/>
          <w:szCs w:val="24"/>
          <w:lang w:eastAsia="ru-RU"/>
        </w:rPr>
        <w:t xml:space="preserve">Двухслойные комбинированные покрытия формируются для того, чтоб придать хромовому слою одновременно износостойкость и защитные свойства. Хороший вариант – это комбинация </w:t>
      </w:r>
      <w:proofErr w:type="spellStart"/>
      <w:r w:rsidRPr="00785D69">
        <w:rPr>
          <w:rFonts w:ascii="Helvetica" w:eastAsia="Times New Roman" w:hAnsi="Helvetica" w:cs="Helvetica"/>
          <w:color w:val="000000"/>
          <w:sz w:val="24"/>
          <w:szCs w:val="24"/>
          <w:lang w:eastAsia="ru-RU"/>
        </w:rPr>
        <w:t>беспористого</w:t>
      </w:r>
      <w:proofErr w:type="spellEnd"/>
      <w:r w:rsidRPr="00785D69">
        <w:rPr>
          <w:rFonts w:ascii="Helvetica" w:eastAsia="Times New Roman" w:hAnsi="Helvetica" w:cs="Helvetica"/>
          <w:color w:val="000000"/>
          <w:sz w:val="24"/>
          <w:szCs w:val="24"/>
          <w:lang w:eastAsia="ru-RU"/>
        </w:rPr>
        <w:t xml:space="preserve"> молочного хрома и износостойкого. Сначала при температуре 343К и катодной плотности тока 30</w:t>
      </w:r>
      <w:proofErr w:type="gramStart"/>
      <w:r w:rsidRPr="00785D69">
        <w:rPr>
          <w:rFonts w:ascii="Helvetica" w:eastAsia="Times New Roman" w:hAnsi="Helvetica" w:cs="Helvetica"/>
          <w:color w:val="000000"/>
          <w:sz w:val="24"/>
          <w:szCs w:val="24"/>
          <w:lang w:eastAsia="ru-RU"/>
        </w:rPr>
        <w:t xml:space="preserve"> А</w:t>
      </w:r>
      <w:proofErr w:type="gramEnd"/>
      <w:r w:rsidRPr="00785D69">
        <w:rPr>
          <w:rFonts w:ascii="Helvetica" w:eastAsia="Times New Roman" w:hAnsi="Helvetica" w:cs="Helvetica"/>
          <w:color w:val="000000"/>
          <w:sz w:val="24"/>
          <w:szCs w:val="24"/>
          <w:lang w:eastAsia="ru-RU"/>
        </w:rPr>
        <w:t>/дм</w:t>
      </w:r>
      <w:r w:rsidRPr="00785D69">
        <w:rPr>
          <w:rFonts w:ascii="Helvetica" w:eastAsia="Times New Roman" w:hAnsi="Helvetica" w:cs="Helvetica"/>
          <w:color w:val="000000"/>
          <w:sz w:val="15"/>
          <w:szCs w:val="15"/>
          <w:vertAlign w:val="superscript"/>
          <w:lang w:eastAsia="ru-RU"/>
        </w:rPr>
        <w:t>2</w:t>
      </w:r>
      <w:r w:rsidRPr="00785D69">
        <w:rPr>
          <w:rFonts w:ascii="Helvetica" w:eastAsia="Times New Roman" w:hAnsi="Helvetica" w:cs="Helvetica"/>
          <w:color w:val="000000"/>
          <w:sz w:val="24"/>
          <w:szCs w:val="24"/>
          <w:lang w:eastAsia="ru-RU"/>
        </w:rPr>
        <w:t> наносится слой молочного хрома, толщиной около 9 мкм. Этот процесс длиться около 20 – 30 минут. Далее электролит охлаждается до рабочей температуры 323 – 328К и изделие дальше хромируется при катодной плотности тока  уже 45 – 55</w:t>
      </w:r>
      <w:proofErr w:type="gramStart"/>
      <w:r w:rsidRPr="00785D69">
        <w:rPr>
          <w:rFonts w:ascii="Helvetica" w:eastAsia="Times New Roman" w:hAnsi="Helvetica" w:cs="Helvetica"/>
          <w:color w:val="000000"/>
          <w:sz w:val="24"/>
          <w:szCs w:val="24"/>
          <w:lang w:eastAsia="ru-RU"/>
        </w:rPr>
        <w:t xml:space="preserve"> А</w:t>
      </w:r>
      <w:proofErr w:type="gramEnd"/>
      <w:r w:rsidRPr="00785D69">
        <w:rPr>
          <w:rFonts w:ascii="Helvetica" w:eastAsia="Times New Roman" w:hAnsi="Helvetica" w:cs="Helvetica"/>
          <w:color w:val="000000"/>
          <w:sz w:val="24"/>
          <w:szCs w:val="24"/>
          <w:lang w:eastAsia="ru-RU"/>
        </w:rPr>
        <w:t>/дм</w:t>
      </w:r>
      <w:r w:rsidRPr="00785D69">
        <w:rPr>
          <w:rFonts w:ascii="Helvetica" w:eastAsia="Times New Roman" w:hAnsi="Helvetica" w:cs="Helvetica"/>
          <w:color w:val="000000"/>
          <w:sz w:val="15"/>
          <w:szCs w:val="15"/>
          <w:vertAlign w:val="superscript"/>
          <w:lang w:eastAsia="ru-RU"/>
        </w:rPr>
        <w:t>2</w:t>
      </w:r>
      <w:r w:rsidRPr="00785D69">
        <w:rPr>
          <w:rFonts w:ascii="Helvetica" w:eastAsia="Times New Roman" w:hAnsi="Helvetica" w:cs="Helvetica"/>
          <w:color w:val="000000"/>
          <w:sz w:val="24"/>
          <w:szCs w:val="24"/>
          <w:lang w:eastAsia="ru-RU"/>
        </w:rPr>
        <w:t>. Продолжительность второго процесса хромирования зависит от толщины слоя, который необходимо получить, а значит и от назначения хромированной детали. Для того, чтоб слой молочного хрома и износостойкого хорошо сцеплялись между собой, после нанесения первого проводят дополнительную обработку при 5</w:t>
      </w:r>
      <w:proofErr w:type="gramStart"/>
      <w:r w:rsidRPr="00785D69">
        <w:rPr>
          <w:rFonts w:ascii="Helvetica" w:eastAsia="Times New Roman" w:hAnsi="Helvetica" w:cs="Helvetica"/>
          <w:color w:val="000000"/>
          <w:sz w:val="24"/>
          <w:szCs w:val="24"/>
          <w:lang w:eastAsia="ru-RU"/>
        </w:rPr>
        <w:t xml:space="preserve"> А</w:t>
      </w:r>
      <w:proofErr w:type="gramEnd"/>
      <w:r w:rsidRPr="00785D69">
        <w:rPr>
          <w:rFonts w:ascii="Helvetica" w:eastAsia="Times New Roman" w:hAnsi="Helvetica" w:cs="Helvetica"/>
          <w:color w:val="000000"/>
          <w:sz w:val="24"/>
          <w:szCs w:val="24"/>
          <w:lang w:eastAsia="ru-RU"/>
        </w:rPr>
        <w:t>/дм</w:t>
      </w:r>
      <w:r w:rsidRPr="00785D69">
        <w:rPr>
          <w:rFonts w:ascii="Helvetica" w:eastAsia="Times New Roman" w:hAnsi="Helvetica" w:cs="Helvetica"/>
          <w:color w:val="000000"/>
          <w:sz w:val="15"/>
          <w:szCs w:val="15"/>
          <w:vertAlign w:val="superscript"/>
          <w:lang w:eastAsia="ru-RU"/>
        </w:rPr>
        <w:t>2</w:t>
      </w:r>
      <w:r w:rsidRPr="00785D69">
        <w:rPr>
          <w:rFonts w:ascii="Helvetica" w:eastAsia="Times New Roman" w:hAnsi="Helvetica" w:cs="Helvetica"/>
          <w:color w:val="000000"/>
          <w:sz w:val="24"/>
          <w:szCs w:val="24"/>
          <w:lang w:eastAsia="ru-RU"/>
        </w:rPr>
        <w:t>.</w:t>
      </w:r>
    </w:p>
    <w:p w:rsidR="00785D69" w:rsidRPr="00785D69" w:rsidRDefault="00785D69" w:rsidP="00785D69">
      <w:pPr>
        <w:pBdr>
          <w:bottom w:val="single" w:sz="36" w:space="0" w:color="EFEFEF"/>
        </w:pBdr>
        <w:shd w:val="clear" w:color="auto" w:fill="FFFFFF"/>
        <w:spacing w:after="225" w:line="600" w:lineRule="atLeast"/>
        <w:outlineLvl w:val="1"/>
        <w:rPr>
          <w:rFonts w:ascii="inherit" w:eastAsia="Times New Roman" w:hAnsi="inherit" w:cs="Helvetica"/>
          <w:b/>
          <w:bCs/>
          <w:color w:val="32373D"/>
          <w:sz w:val="30"/>
          <w:szCs w:val="30"/>
          <w:lang w:eastAsia="ru-RU"/>
        </w:rPr>
      </w:pPr>
      <w:r w:rsidRPr="00785D69">
        <w:rPr>
          <w:rFonts w:ascii="inherit" w:eastAsia="Times New Roman" w:hAnsi="inherit" w:cs="Helvetica"/>
          <w:b/>
          <w:bCs/>
          <w:color w:val="32373D"/>
          <w:sz w:val="24"/>
          <w:szCs w:val="24"/>
          <w:lang w:eastAsia="ru-RU"/>
        </w:rPr>
        <w:t>Черное хромирование</w:t>
      </w:r>
    </w:p>
    <w:p w:rsidR="00785D69" w:rsidRPr="00785D69" w:rsidRDefault="00785D69" w:rsidP="00785D69">
      <w:pPr>
        <w:shd w:val="clear" w:color="auto" w:fill="FFFFFF"/>
        <w:spacing w:after="225" w:line="240" w:lineRule="auto"/>
        <w:jc w:val="both"/>
        <w:rPr>
          <w:rFonts w:ascii="Helvetica" w:eastAsia="Times New Roman" w:hAnsi="Helvetica" w:cs="Helvetica"/>
          <w:color w:val="000000"/>
          <w:sz w:val="17"/>
          <w:szCs w:val="17"/>
          <w:lang w:eastAsia="ru-RU"/>
        </w:rPr>
      </w:pPr>
      <w:r w:rsidRPr="00785D69">
        <w:rPr>
          <w:rFonts w:ascii="Helvetica" w:eastAsia="Times New Roman" w:hAnsi="Helvetica" w:cs="Helvetica"/>
          <w:color w:val="000000"/>
          <w:sz w:val="24"/>
          <w:szCs w:val="24"/>
          <w:lang w:eastAsia="ru-RU"/>
        </w:rPr>
        <w:t xml:space="preserve">Черное хромирование применяется для формирования защитных слоев на деталях, которые должны обладать хорошей теплоотдачей (например, радиаторы) и оптических систем. Черный хромовый слой отличается достаточно небольшой толщиной – 1,5 – 2 мкм. Для  защиты металлов от коррозии   слой черного хрома комбинируют </w:t>
      </w:r>
      <w:proofErr w:type="gramStart"/>
      <w:r w:rsidRPr="00785D69">
        <w:rPr>
          <w:rFonts w:ascii="Helvetica" w:eastAsia="Times New Roman" w:hAnsi="Helvetica" w:cs="Helvetica"/>
          <w:color w:val="000000"/>
          <w:sz w:val="24"/>
          <w:szCs w:val="24"/>
          <w:lang w:eastAsia="ru-RU"/>
        </w:rPr>
        <w:t>с</w:t>
      </w:r>
      <w:proofErr w:type="gramEnd"/>
      <w:r w:rsidRPr="00785D69">
        <w:rPr>
          <w:rFonts w:ascii="Helvetica" w:eastAsia="Times New Roman" w:hAnsi="Helvetica" w:cs="Helvetica"/>
          <w:color w:val="000000"/>
          <w:sz w:val="24"/>
          <w:szCs w:val="24"/>
          <w:lang w:eastAsia="ru-RU"/>
        </w:rPr>
        <w:t xml:space="preserve"> молочным. Если деталь изготовлена из цветного металла – толщина подслоя должна составлять не менее 3 – 6 мкм. А если же из черного – не менее 9 мкм.</w:t>
      </w:r>
    </w:p>
    <w:p w:rsidR="00785D69" w:rsidRPr="00785D69" w:rsidRDefault="00785D69" w:rsidP="00785D69">
      <w:pPr>
        <w:shd w:val="clear" w:color="auto" w:fill="FFFFFF"/>
        <w:spacing w:after="225" w:line="240" w:lineRule="auto"/>
        <w:jc w:val="both"/>
        <w:rPr>
          <w:rFonts w:ascii="Helvetica" w:eastAsia="Times New Roman" w:hAnsi="Helvetica" w:cs="Helvetica"/>
          <w:color w:val="000000"/>
          <w:sz w:val="17"/>
          <w:szCs w:val="17"/>
          <w:lang w:eastAsia="ru-RU"/>
        </w:rPr>
      </w:pPr>
      <w:r w:rsidRPr="00785D69">
        <w:rPr>
          <w:rFonts w:ascii="Helvetica" w:eastAsia="Times New Roman" w:hAnsi="Helvetica" w:cs="Helvetica"/>
          <w:color w:val="000000"/>
          <w:sz w:val="24"/>
          <w:szCs w:val="24"/>
          <w:lang w:eastAsia="ru-RU"/>
        </w:rPr>
        <w:lastRenderedPageBreak/>
        <w:t xml:space="preserve">Черное хромовое покрытие отличается повышенной износостойкостью (в отличие от покрытий, полученных в </w:t>
      </w:r>
      <w:proofErr w:type="spellStart"/>
      <w:r w:rsidRPr="00785D69">
        <w:rPr>
          <w:rFonts w:ascii="Helvetica" w:eastAsia="Times New Roman" w:hAnsi="Helvetica" w:cs="Helvetica"/>
          <w:color w:val="000000"/>
          <w:sz w:val="24"/>
          <w:szCs w:val="24"/>
          <w:lang w:eastAsia="ru-RU"/>
        </w:rPr>
        <w:t>результате</w:t>
      </w:r>
      <w:hyperlink r:id="rId9" w:history="1">
        <w:r w:rsidRPr="00785D69">
          <w:rPr>
            <w:rFonts w:ascii="Helvetica" w:eastAsia="Times New Roman" w:hAnsi="Helvetica" w:cs="Helvetica"/>
            <w:color w:val="0F5C08"/>
            <w:sz w:val="24"/>
            <w:szCs w:val="24"/>
            <w:u w:val="single"/>
            <w:lang w:eastAsia="ru-RU"/>
          </w:rPr>
          <w:t>оксидирования</w:t>
        </w:r>
        <w:proofErr w:type="spellEnd"/>
      </w:hyperlink>
      <w:r w:rsidRPr="00785D69">
        <w:rPr>
          <w:rFonts w:ascii="Helvetica" w:eastAsia="Times New Roman" w:hAnsi="Helvetica" w:cs="Helvetica"/>
          <w:color w:val="000000"/>
          <w:sz w:val="24"/>
          <w:szCs w:val="24"/>
          <w:lang w:eastAsia="ru-RU"/>
        </w:rPr>
        <w:t> или  черного никелирования). Оно также обладает хорошей термостойкостью и сохраняет свои свойства до температуры 773К.</w:t>
      </w:r>
    </w:p>
    <w:p w:rsidR="00785D69" w:rsidRPr="00785D69" w:rsidRDefault="00785D69" w:rsidP="00785D69">
      <w:pPr>
        <w:shd w:val="clear" w:color="auto" w:fill="FFFFFF"/>
        <w:spacing w:after="225" w:line="240" w:lineRule="auto"/>
        <w:jc w:val="both"/>
        <w:rPr>
          <w:rFonts w:ascii="Helvetica" w:eastAsia="Times New Roman" w:hAnsi="Helvetica" w:cs="Helvetica"/>
          <w:color w:val="000000"/>
          <w:sz w:val="17"/>
          <w:szCs w:val="17"/>
          <w:lang w:eastAsia="ru-RU"/>
        </w:rPr>
      </w:pPr>
      <w:r w:rsidRPr="00785D69">
        <w:rPr>
          <w:rFonts w:ascii="Helvetica" w:eastAsia="Times New Roman" w:hAnsi="Helvetica" w:cs="Helvetica"/>
          <w:color w:val="000000"/>
          <w:sz w:val="24"/>
          <w:szCs w:val="24"/>
          <w:lang w:eastAsia="ru-RU"/>
        </w:rPr>
        <w:t>Черное хромирование может проводиться в нескольких электролитах. Результат будет равноценным (свойства осажденного гальванического хромового слоя не будут отличаться). Выбор состава электролита диктуется только наличием необходимых материалов.</w:t>
      </w:r>
    </w:p>
    <w:p w:rsidR="00785D69" w:rsidRPr="00785D69" w:rsidRDefault="00785D69" w:rsidP="00785D69">
      <w:pPr>
        <w:pBdr>
          <w:bottom w:val="single" w:sz="36" w:space="0" w:color="EFEFEF"/>
        </w:pBdr>
        <w:shd w:val="clear" w:color="auto" w:fill="FFFFFF"/>
        <w:spacing w:after="225" w:line="600" w:lineRule="atLeast"/>
        <w:outlineLvl w:val="1"/>
        <w:rPr>
          <w:rFonts w:ascii="inherit" w:eastAsia="Times New Roman" w:hAnsi="inherit" w:cs="Helvetica"/>
          <w:b/>
          <w:bCs/>
          <w:color w:val="32373D"/>
          <w:sz w:val="30"/>
          <w:szCs w:val="30"/>
          <w:lang w:eastAsia="ru-RU"/>
        </w:rPr>
      </w:pPr>
      <w:r w:rsidRPr="00785D69">
        <w:rPr>
          <w:rFonts w:ascii="inherit" w:eastAsia="Times New Roman" w:hAnsi="inherit" w:cs="Helvetica"/>
          <w:b/>
          <w:bCs/>
          <w:color w:val="32373D"/>
          <w:sz w:val="24"/>
          <w:szCs w:val="24"/>
          <w:lang w:eastAsia="ru-RU"/>
        </w:rPr>
        <w:t>Удаление некачественного гальванического хромового покрытия</w:t>
      </w:r>
    </w:p>
    <w:p w:rsidR="00785D69" w:rsidRPr="00785D69" w:rsidRDefault="00785D69" w:rsidP="00785D69">
      <w:pPr>
        <w:shd w:val="clear" w:color="auto" w:fill="FFFFFF"/>
        <w:spacing w:after="225" w:line="240" w:lineRule="auto"/>
        <w:jc w:val="both"/>
        <w:rPr>
          <w:rFonts w:ascii="Helvetica" w:eastAsia="Times New Roman" w:hAnsi="Helvetica" w:cs="Helvetica"/>
          <w:color w:val="000000"/>
          <w:sz w:val="17"/>
          <w:szCs w:val="17"/>
          <w:lang w:eastAsia="ru-RU"/>
        </w:rPr>
      </w:pPr>
      <w:r w:rsidRPr="00785D69">
        <w:rPr>
          <w:rFonts w:ascii="Helvetica" w:eastAsia="Times New Roman" w:hAnsi="Helvetica" w:cs="Helvetica"/>
          <w:color w:val="000000"/>
          <w:sz w:val="24"/>
          <w:szCs w:val="24"/>
          <w:lang w:eastAsia="ru-RU"/>
        </w:rPr>
        <w:t>Дефектное покрытие удаляется с использованием электрохимического или химического способа.  Электрохимическое удаление гальванического хромового покрытия подразумевает  анодное растворение в электролите, который содержит 150 – 200 г/л едкого натра. Процесс проводится при плотности тока  3 – 10</w:t>
      </w:r>
      <w:proofErr w:type="gramStart"/>
      <w:r w:rsidRPr="00785D69">
        <w:rPr>
          <w:rFonts w:ascii="Helvetica" w:eastAsia="Times New Roman" w:hAnsi="Helvetica" w:cs="Helvetica"/>
          <w:color w:val="000000"/>
          <w:sz w:val="24"/>
          <w:szCs w:val="24"/>
          <w:lang w:eastAsia="ru-RU"/>
        </w:rPr>
        <w:t xml:space="preserve"> А</w:t>
      </w:r>
      <w:proofErr w:type="gramEnd"/>
      <w:r w:rsidRPr="00785D69">
        <w:rPr>
          <w:rFonts w:ascii="Helvetica" w:eastAsia="Times New Roman" w:hAnsi="Helvetica" w:cs="Helvetica"/>
          <w:color w:val="000000"/>
          <w:sz w:val="24"/>
          <w:szCs w:val="24"/>
          <w:lang w:eastAsia="ru-RU"/>
        </w:rPr>
        <w:t>/дм</w:t>
      </w:r>
      <w:r w:rsidRPr="00785D69">
        <w:rPr>
          <w:rFonts w:ascii="Helvetica" w:eastAsia="Times New Roman" w:hAnsi="Helvetica" w:cs="Helvetica"/>
          <w:color w:val="000000"/>
          <w:sz w:val="15"/>
          <w:szCs w:val="15"/>
          <w:vertAlign w:val="superscript"/>
          <w:lang w:eastAsia="ru-RU"/>
        </w:rPr>
        <w:t>2</w:t>
      </w:r>
      <w:r w:rsidRPr="00785D69">
        <w:rPr>
          <w:rFonts w:ascii="Helvetica" w:eastAsia="Times New Roman" w:hAnsi="Helvetica" w:cs="Helvetica"/>
          <w:color w:val="000000"/>
          <w:sz w:val="24"/>
          <w:szCs w:val="24"/>
          <w:lang w:eastAsia="ru-RU"/>
        </w:rPr>
        <w:t> и  комнатной температуре. При химическом удалении хромированную деталь погружают в раствор соляной кислоты с водой в соотношении 1:1 и при температуре 300 – 314К.</w:t>
      </w:r>
    </w:p>
    <w:p w:rsidR="00B51C67" w:rsidRDefault="00B51C67">
      <w:bookmarkStart w:id="0" w:name="_GoBack"/>
      <w:bookmarkEnd w:id="0"/>
    </w:p>
    <w:sectPr w:rsidR="00B51C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36D"/>
    <w:rsid w:val="0023136D"/>
    <w:rsid w:val="00785D69"/>
    <w:rsid w:val="00B51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85D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85D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5D6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5D6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85D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85D69"/>
    <w:rPr>
      <w:i/>
      <w:iCs/>
    </w:rPr>
  </w:style>
  <w:style w:type="character" w:styleId="a5">
    <w:name w:val="Hyperlink"/>
    <w:basedOn w:val="a0"/>
    <w:uiPriority w:val="99"/>
    <w:semiHidden/>
    <w:unhideWhenUsed/>
    <w:rsid w:val="00785D69"/>
    <w:rPr>
      <w:color w:val="0000FF"/>
      <w:u w:val="single"/>
    </w:rPr>
  </w:style>
  <w:style w:type="character" w:styleId="a6">
    <w:name w:val="Strong"/>
    <w:basedOn w:val="a0"/>
    <w:uiPriority w:val="22"/>
    <w:qFormat/>
    <w:rsid w:val="00785D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85D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85D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5D6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5D6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85D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85D69"/>
    <w:rPr>
      <w:i/>
      <w:iCs/>
    </w:rPr>
  </w:style>
  <w:style w:type="character" w:styleId="a5">
    <w:name w:val="Hyperlink"/>
    <w:basedOn w:val="a0"/>
    <w:uiPriority w:val="99"/>
    <w:semiHidden/>
    <w:unhideWhenUsed/>
    <w:rsid w:val="00785D69"/>
    <w:rPr>
      <w:color w:val="0000FF"/>
      <w:u w:val="single"/>
    </w:rPr>
  </w:style>
  <w:style w:type="character" w:styleId="a6">
    <w:name w:val="Strong"/>
    <w:basedOn w:val="a0"/>
    <w:uiPriority w:val="22"/>
    <w:qFormat/>
    <w:rsid w:val="00785D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136499">
      <w:bodyDiv w:val="1"/>
      <w:marLeft w:val="0"/>
      <w:marRight w:val="0"/>
      <w:marTop w:val="0"/>
      <w:marBottom w:val="0"/>
      <w:divBdr>
        <w:top w:val="none" w:sz="0" w:space="0" w:color="auto"/>
        <w:left w:val="none" w:sz="0" w:space="0" w:color="auto"/>
        <w:bottom w:val="none" w:sz="0" w:space="0" w:color="auto"/>
        <w:right w:val="none" w:sz="0" w:space="0" w:color="auto"/>
      </w:divBdr>
      <w:divsChild>
        <w:div w:id="2085443567">
          <w:marLeft w:val="0"/>
          <w:marRight w:val="0"/>
          <w:marTop w:val="0"/>
          <w:marBottom w:val="0"/>
          <w:divBdr>
            <w:top w:val="none" w:sz="0" w:space="0" w:color="auto"/>
            <w:left w:val="none" w:sz="0" w:space="0" w:color="auto"/>
            <w:bottom w:val="none" w:sz="0" w:space="0" w:color="auto"/>
            <w:right w:val="none" w:sz="0" w:space="0" w:color="auto"/>
          </w:divBdr>
        </w:div>
        <w:div w:id="354115177">
          <w:marLeft w:val="0"/>
          <w:marRight w:val="0"/>
          <w:marTop w:val="0"/>
          <w:marBottom w:val="0"/>
          <w:divBdr>
            <w:top w:val="none" w:sz="0" w:space="0" w:color="auto"/>
            <w:left w:val="none" w:sz="0" w:space="0" w:color="auto"/>
            <w:bottom w:val="none" w:sz="0" w:space="0" w:color="auto"/>
            <w:right w:val="none" w:sz="0" w:space="0" w:color="auto"/>
          </w:divBdr>
          <w:divsChild>
            <w:div w:id="979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orrozii.com/galvanicheskie-vannybarabannogoikolokolnogotipa.html" TargetMode="External"/><Relationship Id="rId3" Type="http://schemas.openxmlformats.org/officeDocument/2006/relationships/settings" Target="settings.xml"/><Relationship Id="rId7" Type="http://schemas.openxmlformats.org/officeDocument/2006/relationships/hyperlink" Target="http://www.okorrozii.com/avtomobilnie-smazki.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korrozii.com/" TargetMode="External"/><Relationship Id="rId11" Type="http://schemas.openxmlformats.org/officeDocument/2006/relationships/theme" Target="theme/theme1.xml"/><Relationship Id="rId5" Type="http://schemas.openxmlformats.org/officeDocument/2006/relationships/hyperlink" Target="http://www.okorrozii.com/elektrohimicheskaia-zaschita.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korrozii.com/oksidirivani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1516</Words>
  <Characters>8644</Characters>
  <Application>Microsoft Office Word</Application>
  <DocSecurity>0</DocSecurity>
  <Lines>72</Lines>
  <Paragraphs>20</Paragraphs>
  <ScaleCrop>false</ScaleCrop>
  <Company/>
  <LinksUpToDate>false</LinksUpToDate>
  <CharactersWithSpaces>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2018-03-02T10:35:00Z</dcterms:created>
  <dcterms:modified xsi:type="dcterms:W3CDTF">2018-03-02T10:36:00Z</dcterms:modified>
</cp:coreProperties>
</file>