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5" w:rsidRPr="001E2AE5" w:rsidRDefault="001E2AE5" w:rsidP="001E2AE5">
      <w:pPr>
        <w:pBdr>
          <w:bottom w:val="single" w:sz="12" w:space="14" w:color="DFE1DF"/>
        </w:pBdr>
        <w:spacing w:after="0" w:line="360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1E2AE5">
        <w:rPr>
          <w:rFonts w:ascii="Arial" w:eastAsia="Times New Roman" w:hAnsi="Arial" w:cs="Arial"/>
          <w:kern w:val="36"/>
          <w:sz w:val="48"/>
          <w:szCs w:val="48"/>
          <w:lang w:eastAsia="ru-RU"/>
        </w:rPr>
        <w:t>Климатическое исполнение</w:t>
      </w:r>
      <w:proofErr w:type="gramStart"/>
      <w:r w:rsidRPr="001E2AE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Т</w:t>
      </w:r>
      <w:proofErr w:type="gramEnd"/>
      <w:r w:rsidRPr="001E2AE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— описание и расшифровка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ГОСТ 15150-69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Расшифровка климатического исполнения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</w:t>
      </w: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Т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:</w:t>
      </w:r>
    </w:p>
    <w:p w:rsidR="001E2AE5" w:rsidRDefault="001E2AE5" w:rsidP="001E2A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Т</w:t>
      </w: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 — тропический климатический район.</w:t>
      </w:r>
    </w:p>
    <w:p w:rsidR="001E2AE5" w:rsidRPr="001E2AE5" w:rsidRDefault="001E2AE5" w:rsidP="001E2AE5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1E2AE5" w:rsidRPr="001E2AE5" w:rsidRDefault="001E2AE5" w:rsidP="001E2AE5">
      <w:pPr>
        <w:spacing w:after="360" w:line="240" w:lineRule="auto"/>
        <w:ind w:firstLine="708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Далее рассмотрим категории размещения для климатического исполнения Т.</w:t>
      </w:r>
    </w:p>
    <w:p w:rsidR="001E2AE5" w:rsidRPr="001E2AE5" w:rsidRDefault="001E2AE5" w:rsidP="001E2AE5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Т</w:t>
      </w:r>
      <w:proofErr w:type="gramStart"/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1</w:t>
      </w:r>
      <w:proofErr w:type="gramEnd"/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1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1 предусматривает </w:t>
      </w:r>
      <w:r w:rsidRPr="001E2AE5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на открытом воздухе с воздействием любых атмосферных факторов (дождь, ливень, снег, пыль при сильном ветре).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Т</w:t>
      </w:r>
      <w:proofErr w:type="gramStart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1E2AE5" w:rsidRPr="001E2AE5" w:rsidRDefault="001E2AE5" w:rsidP="001E2A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50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Т</w:t>
      </w:r>
      <w:proofErr w:type="gramStart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1E2AE5" w:rsidRPr="001E2AE5" w:rsidRDefault="001E2AE5" w:rsidP="001E2A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60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Т</w:t>
      </w:r>
      <w:proofErr w:type="gramStart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1</w:t>
      </w:r>
      <w:proofErr w:type="gramEnd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1E2AE5" w:rsidRPr="001E2AE5" w:rsidRDefault="001E2AE5" w:rsidP="001E2A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27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Default="001E2AE5" w:rsidP="001E2A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35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1E2AE5" w:rsidRPr="001E2AE5" w:rsidRDefault="001E2AE5" w:rsidP="001E2AE5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Т</w:t>
      </w:r>
      <w:proofErr w:type="gramStart"/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2</w:t>
      </w:r>
      <w:proofErr w:type="gramEnd"/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2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2 предусматривает </w:t>
      </w:r>
      <w:r w:rsidRPr="001E2AE5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под навесом (защита от вертикальных струй воды, допускается обрызгивание, попадание пыли, снега).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Т</w:t>
      </w:r>
      <w:proofErr w:type="gramStart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1E2AE5" w:rsidRPr="001E2AE5" w:rsidRDefault="001E2AE5" w:rsidP="001E2AE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50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Т</w:t>
      </w:r>
      <w:proofErr w:type="gramStart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1E2AE5" w:rsidRPr="001E2AE5" w:rsidRDefault="001E2AE5" w:rsidP="001E2AE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60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Т</w:t>
      </w:r>
      <w:proofErr w:type="gramStart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2</w:t>
      </w:r>
      <w:proofErr w:type="gramEnd"/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:</w:t>
      </w:r>
    </w:p>
    <w:p w:rsidR="001E2AE5" w:rsidRPr="001E2AE5" w:rsidRDefault="001E2AE5" w:rsidP="001E2AE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27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Default="001E2AE5" w:rsidP="001E2AE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35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1E2AE5" w:rsidRPr="001E2AE5" w:rsidRDefault="001E2AE5" w:rsidP="001E2AE5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Т3 — категория размещения 3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3 предусматривает </w:t>
      </w:r>
      <w:r w:rsidRPr="001E2AE5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 xml:space="preserve">эксплуатацию в крытых помещениях без регулирования температурных условий с естественной </w:t>
      </w:r>
      <w:r w:rsidRPr="001E2AE5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lastRenderedPageBreak/>
        <w:t>вентиляцией (температура практически не отличается от уличной, нет брызг и струй воды, незначительное количество пыли).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Т3:</w:t>
      </w:r>
    </w:p>
    <w:p w:rsidR="001E2AE5" w:rsidRPr="001E2AE5" w:rsidRDefault="001E2AE5" w:rsidP="001E2AE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50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Т3:</w:t>
      </w:r>
    </w:p>
    <w:p w:rsidR="001E2AE5" w:rsidRPr="001E2AE5" w:rsidRDefault="001E2AE5" w:rsidP="001E2AE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минус 10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60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Т3:</w:t>
      </w:r>
    </w:p>
    <w:p w:rsidR="001E2AE5" w:rsidRPr="001E2AE5" w:rsidRDefault="001E2AE5" w:rsidP="001E2AE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75% при 27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Default="001E2AE5" w:rsidP="001E2AE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98% при 35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1E2AE5" w:rsidRPr="001E2AE5" w:rsidRDefault="001E2AE5" w:rsidP="001E2AE5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Т</w:t>
      </w:r>
      <w:proofErr w:type="gramStart"/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4</w:t>
      </w:r>
      <w:proofErr w:type="gramEnd"/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 xml:space="preserve"> — категория размещения 4</w:t>
      </w:r>
    </w:p>
    <w:p w:rsid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4 предусматривает </w:t>
      </w:r>
      <w:r w:rsidRPr="001E2AE5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эксплуатацию в крытых помещениях с отоплением и с искусственной вентиляцией (регулирование температурных условий, нет низких температур, низкая концентрация пыли).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</w:p>
    <w:p w:rsidR="001E2AE5" w:rsidRPr="001E2AE5" w:rsidRDefault="001E2AE5" w:rsidP="001E2AE5">
      <w:pPr>
        <w:spacing w:after="300" w:line="360" w:lineRule="atLeast"/>
        <w:outlineLvl w:val="1"/>
        <w:rPr>
          <w:rFonts w:ascii="Arial" w:eastAsia="Times New Roman" w:hAnsi="Arial" w:cs="Arial"/>
          <w:color w:val="393D45"/>
          <w:sz w:val="36"/>
          <w:szCs w:val="3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36"/>
          <w:szCs w:val="36"/>
          <w:lang w:eastAsia="ru-RU"/>
        </w:rPr>
        <w:t>Т5 — категория размещения 5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Категория размещения 5 предусматривает </w:t>
      </w:r>
      <w:r w:rsidRPr="001E2AE5">
        <w:rPr>
          <w:rFonts w:ascii="Arial" w:eastAsia="Times New Roman" w:hAnsi="Arial" w:cs="Arial"/>
          <w:i/>
          <w:iCs/>
          <w:color w:val="393D45"/>
          <w:sz w:val="26"/>
          <w:szCs w:val="26"/>
          <w:bdr w:val="none" w:sz="0" w:space="0" w:color="auto" w:frame="1"/>
          <w:lang w:eastAsia="ru-RU"/>
        </w:rPr>
        <w:t>работу во влажных ограниченных пространствах без отопления и вентиляции, при наличии воды либо конденсата (например, шахты, корабельные трюмы, подвалы).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Рабочая температура для Т5:</w:t>
      </w:r>
    </w:p>
    <w:p w:rsidR="001E2AE5" w:rsidRPr="001E2AE5" w:rsidRDefault="001E2AE5" w:rsidP="001E2AE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плюс 1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Предельная рабочая температура для Т5:</w:t>
      </w:r>
    </w:p>
    <w:p w:rsidR="001E2AE5" w:rsidRPr="001E2AE5" w:rsidRDefault="001E2AE5" w:rsidP="001E2AE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минимальная — плюс 1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плюс 35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1E2AE5" w:rsidRPr="001E2AE5" w:rsidRDefault="001E2AE5" w:rsidP="001E2AE5">
      <w:pPr>
        <w:spacing w:after="0" w:line="240" w:lineRule="auto"/>
        <w:jc w:val="both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b/>
          <w:bCs/>
          <w:color w:val="393D45"/>
          <w:sz w:val="26"/>
          <w:szCs w:val="26"/>
          <w:bdr w:val="none" w:sz="0" w:space="0" w:color="auto" w:frame="1"/>
          <w:lang w:eastAsia="ru-RU"/>
        </w:rPr>
        <w:t>Относительная влажность для Т5:</w:t>
      </w:r>
    </w:p>
    <w:p w:rsidR="001E2AE5" w:rsidRPr="001E2AE5" w:rsidRDefault="001E2AE5" w:rsidP="001E2AE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среднегодовая — 80% при 27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°;</w:t>
      </w:r>
    </w:p>
    <w:p w:rsidR="001E2AE5" w:rsidRPr="001E2AE5" w:rsidRDefault="001E2AE5" w:rsidP="001E2AE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93D45"/>
          <w:sz w:val="26"/>
          <w:szCs w:val="26"/>
          <w:lang w:eastAsia="ru-RU"/>
        </w:rPr>
      </w:pPr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максимальная — 100% при 35</w:t>
      </w:r>
      <w:proofErr w:type="gramStart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 xml:space="preserve"> С</w:t>
      </w:r>
      <w:proofErr w:type="gramEnd"/>
      <w:r w:rsidRPr="001E2AE5">
        <w:rPr>
          <w:rFonts w:ascii="Arial" w:eastAsia="Times New Roman" w:hAnsi="Arial" w:cs="Arial"/>
          <w:color w:val="393D45"/>
          <w:sz w:val="26"/>
          <w:szCs w:val="26"/>
          <w:lang w:eastAsia="ru-RU"/>
        </w:rPr>
        <w:t>°.</w:t>
      </w:r>
    </w:p>
    <w:p w:rsidR="0058248C" w:rsidRDefault="0058248C"/>
    <w:sectPr w:rsidR="0058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5A"/>
    <w:multiLevelType w:val="multilevel"/>
    <w:tmpl w:val="B0C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29AB"/>
    <w:multiLevelType w:val="multilevel"/>
    <w:tmpl w:val="67A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6C5C"/>
    <w:multiLevelType w:val="multilevel"/>
    <w:tmpl w:val="A74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332A4"/>
    <w:multiLevelType w:val="multilevel"/>
    <w:tmpl w:val="E838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E44B0"/>
    <w:multiLevelType w:val="multilevel"/>
    <w:tmpl w:val="A99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F33A1"/>
    <w:multiLevelType w:val="multilevel"/>
    <w:tmpl w:val="AB9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1859"/>
    <w:multiLevelType w:val="multilevel"/>
    <w:tmpl w:val="A1E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407DB"/>
    <w:multiLevelType w:val="multilevel"/>
    <w:tmpl w:val="22B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F2227"/>
    <w:multiLevelType w:val="multilevel"/>
    <w:tmpl w:val="CAD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91CA3"/>
    <w:multiLevelType w:val="multilevel"/>
    <w:tmpl w:val="B44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D32B3"/>
    <w:multiLevelType w:val="multilevel"/>
    <w:tmpl w:val="8F3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B2CDF"/>
    <w:multiLevelType w:val="multilevel"/>
    <w:tmpl w:val="5C2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3392C"/>
    <w:multiLevelType w:val="multilevel"/>
    <w:tmpl w:val="061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A"/>
    <w:rsid w:val="001E2AE5"/>
    <w:rsid w:val="0058248C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AE5"/>
    <w:rPr>
      <w:b/>
      <w:bCs/>
    </w:rPr>
  </w:style>
  <w:style w:type="character" w:styleId="a5">
    <w:name w:val="Hyperlink"/>
    <w:basedOn w:val="a0"/>
    <w:uiPriority w:val="99"/>
    <w:semiHidden/>
    <w:unhideWhenUsed/>
    <w:rsid w:val="001E2AE5"/>
    <w:rPr>
      <w:color w:val="0000FF"/>
      <w:u w:val="single"/>
    </w:rPr>
  </w:style>
  <w:style w:type="paragraph" w:customStyle="1" w:styleId="wp-block-cover-text">
    <w:name w:val="wp-block-cover-text"/>
    <w:basedOn w:val="a"/>
    <w:rsid w:val="001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2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AE5"/>
    <w:rPr>
      <w:b/>
      <w:bCs/>
    </w:rPr>
  </w:style>
  <w:style w:type="character" w:styleId="a5">
    <w:name w:val="Hyperlink"/>
    <w:basedOn w:val="a0"/>
    <w:uiPriority w:val="99"/>
    <w:semiHidden/>
    <w:unhideWhenUsed/>
    <w:rsid w:val="001E2AE5"/>
    <w:rPr>
      <w:color w:val="0000FF"/>
      <w:u w:val="single"/>
    </w:rPr>
  </w:style>
  <w:style w:type="paragraph" w:customStyle="1" w:styleId="wp-block-cover-text">
    <w:name w:val="wp-block-cover-text"/>
    <w:basedOn w:val="a"/>
    <w:rsid w:val="001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2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0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117">
                  <w:marLeft w:val="0"/>
                  <w:marRight w:val="0"/>
                  <w:marTop w:val="0"/>
                  <w:marBottom w:val="360"/>
                  <w:divBdr>
                    <w:top w:val="single" w:sz="6" w:space="0" w:color="DFE2E5"/>
                    <w:left w:val="single" w:sz="6" w:space="0" w:color="DFE2E5"/>
                    <w:bottom w:val="single" w:sz="6" w:space="0" w:color="DFE2E5"/>
                    <w:right w:val="single" w:sz="6" w:space="0" w:color="DFE2E5"/>
                  </w:divBdr>
                </w:div>
                <w:div w:id="795180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3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3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2021-05-05T10:34:00Z</dcterms:created>
  <dcterms:modified xsi:type="dcterms:W3CDTF">2021-05-05T10:35:00Z</dcterms:modified>
</cp:coreProperties>
</file>